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4DFD1" w14:textId="5EEADB04" w:rsidR="002E7E5B" w:rsidRPr="00F22D65" w:rsidRDefault="002F5052" w:rsidP="00E06F23">
      <w:pPr>
        <w:spacing w:line="276" w:lineRule="auto"/>
        <w:rPr>
          <w:rFonts w:ascii="Microsoft YaHei" w:eastAsia="Microsoft YaHei" w:hAnsi="Microsoft YaHei"/>
          <w:b/>
          <w:color w:val="00B0F0"/>
          <w:sz w:val="21"/>
          <w:szCs w:val="21"/>
          <w:lang w:eastAsia="zh-CN"/>
        </w:rPr>
      </w:pPr>
      <w:bookmarkStart w:id="0" w:name="_Hlk161093799"/>
      <w:bookmarkEnd w:id="0"/>
      <w:r>
        <w:rPr>
          <w:b/>
          <w:bCs/>
          <w:noProof/>
        </w:rPr>
        <w:drawing>
          <wp:inline distT="0" distB="0" distL="0" distR="0" wp14:anchorId="1D1D1926" wp14:editId="77AA5BF2">
            <wp:extent cx="5001551" cy="2543727"/>
            <wp:effectExtent l="0" t="0" r="0" b="9525"/>
            <wp:docPr id="1868876396" name="Picture 1" descr="A building with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6396" name="Picture 1" descr="A building with a pool of water&#10;&#10;Description automatically generated"/>
                    <pic:cNvPicPr/>
                  </pic:nvPicPr>
                  <pic:blipFill rotWithShape="1">
                    <a:blip r:embed="rId11" cstate="print">
                      <a:extLst>
                        <a:ext uri="{28A0092B-C50C-407E-A947-70E740481C1C}">
                          <a14:useLocalDpi xmlns:a14="http://schemas.microsoft.com/office/drawing/2010/main"/>
                        </a:ext>
                      </a:extLst>
                    </a:blip>
                    <a:srcRect t="16681" b="7027"/>
                    <a:stretch/>
                  </pic:blipFill>
                  <pic:spPr bwMode="auto">
                    <a:xfrm>
                      <a:off x="0" y="0"/>
                      <a:ext cx="5003800" cy="2544871"/>
                    </a:xfrm>
                    <a:prstGeom prst="rect">
                      <a:avLst/>
                    </a:prstGeom>
                    <a:ln>
                      <a:noFill/>
                    </a:ln>
                    <a:extLst>
                      <a:ext uri="{53640926-AAD7-44D8-BBD7-CCE9431645EC}">
                        <a14:shadowObscured xmlns:a14="http://schemas.microsoft.com/office/drawing/2010/main"/>
                      </a:ext>
                    </a:extLst>
                  </pic:spPr>
                </pic:pic>
              </a:graphicData>
            </a:graphic>
          </wp:inline>
        </w:drawing>
      </w:r>
      <w:r w:rsidR="00A63743" w:rsidRPr="00F22D65" w:rsidDel="00A63743">
        <w:rPr>
          <w:rFonts w:ascii="Microsoft YaHei" w:eastAsia="Microsoft YaHei" w:hAnsi="Microsoft YaHei" w:hint="eastAsia"/>
          <w:b/>
          <w:color w:val="00B0F0"/>
          <w:sz w:val="21"/>
          <w:szCs w:val="21"/>
          <w:lang w:eastAsia="zh-CN"/>
        </w:rPr>
        <w:t xml:space="preserve"> </w:t>
      </w:r>
    </w:p>
    <w:p w14:paraId="45D945A5" w14:textId="77777777" w:rsidR="002E4650" w:rsidRPr="002E4650" w:rsidRDefault="002E4650" w:rsidP="002E4650">
      <w:pPr>
        <w:spacing w:line="276" w:lineRule="auto"/>
        <w:rPr>
          <w:rFonts w:ascii="Microsoft YaHei" w:eastAsia="Microsoft YaHei" w:hAnsi="Microsoft YaHei"/>
          <w:b/>
          <w:color w:val="00B0F0"/>
          <w:sz w:val="21"/>
          <w:szCs w:val="21"/>
          <w:lang w:eastAsia="zh-CN"/>
        </w:rPr>
      </w:pPr>
      <w:r w:rsidRPr="002E4650">
        <w:rPr>
          <w:rFonts w:ascii="Microsoft YaHei" w:eastAsia="Microsoft YaHei" w:hAnsi="Microsoft YaHei"/>
          <w:b/>
          <w:color w:val="00B0F0"/>
          <w:sz w:val="21"/>
          <w:szCs w:val="21"/>
          <w:lang w:eastAsia="zh-CN"/>
        </w:rPr>
        <w:t xml:space="preserve">Duke Kunshan University Enhances Campus-wide Audio Experience with 116 units of Sennheiser </w:t>
      </w:r>
      <w:proofErr w:type="spellStart"/>
      <w:r w:rsidRPr="002E4650">
        <w:rPr>
          <w:rFonts w:ascii="Microsoft YaHei" w:eastAsia="Microsoft YaHei" w:hAnsi="Microsoft YaHei"/>
          <w:b/>
          <w:color w:val="00B0F0"/>
          <w:sz w:val="21"/>
          <w:szCs w:val="21"/>
          <w:lang w:eastAsia="zh-CN"/>
        </w:rPr>
        <w:t>TeamConnect</w:t>
      </w:r>
      <w:proofErr w:type="spellEnd"/>
      <w:r w:rsidRPr="002E4650">
        <w:rPr>
          <w:rFonts w:ascii="Microsoft YaHei" w:eastAsia="Microsoft YaHei" w:hAnsi="Microsoft YaHei"/>
          <w:b/>
          <w:color w:val="00B0F0"/>
          <w:sz w:val="21"/>
          <w:szCs w:val="21"/>
          <w:lang w:eastAsia="zh-CN"/>
        </w:rPr>
        <w:t xml:space="preserve"> Ceiling 2</w:t>
      </w:r>
    </w:p>
    <w:p w14:paraId="195DA09B" w14:textId="4B1571C6" w:rsidR="00964A8F" w:rsidRDefault="002E4650" w:rsidP="00E06F23">
      <w:pPr>
        <w:spacing w:line="276" w:lineRule="auto"/>
        <w:rPr>
          <w:b/>
          <w:bCs/>
          <w:sz w:val="21"/>
          <w:szCs w:val="21"/>
          <w:lang w:eastAsia="zh-CN"/>
        </w:rPr>
      </w:pPr>
      <w:r w:rsidRPr="00E06F23">
        <w:rPr>
          <w:b/>
          <w:bCs/>
          <w:sz w:val="21"/>
          <w:szCs w:val="21"/>
          <w:lang w:eastAsia="zh-CN"/>
        </w:rPr>
        <w:t>TCC 2</w:t>
      </w:r>
      <w:r>
        <w:rPr>
          <w:b/>
          <w:bCs/>
          <w:sz w:val="21"/>
          <w:szCs w:val="21"/>
          <w:lang w:eastAsia="zh-CN"/>
        </w:rPr>
        <w:t xml:space="preserve"> </w:t>
      </w:r>
      <w:r w:rsidRPr="002E4650">
        <w:rPr>
          <w:b/>
          <w:bCs/>
          <w:sz w:val="21"/>
          <w:szCs w:val="21"/>
          <w:lang w:eastAsia="zh-CN"/>
        </w:rPr>
        <w:t>Ushers in a New Era of Immersive Audio Experience at</w:t>
      </w:r>
      <w:r w:rsidRPr="00E06F23">
        <w:rPr>
          <w:b/>
          <w:bCs/>
          <w:sz w:val="21"/>
          <w:szCs w:val="21"/>
          <w:lang w:eastAsia="zh-CN"/>
        </w:rPr>
        <w:t xml:space="preserve"> </w:t>
      </w:r>
      <w:r w:rsidR="00E06F23" w:rsidRPr="00E06F23">
        <w:rPr>
          <w:b/>
          <w:bCs/>
          <w:sz w:val="21"/>
          <w:szCs w:val="21"/>
          <w:lang w:eastAsia="zh-CN"/>
        </w:rPr>
        <w:t>Duke Kunshan University</w:t>
      </w:r>
    </w:p>
    <w:p w14:paraId="69DEC234" w14:textId="77777777" w:rsidR="00E06F23" w:rsidRPr="00E93777" w:rsidRDefault="00E06F23" w:rsidP="00E06F23">
      <w:pPr>
        <w:spacing w:line="276" w:lineRule="auto"/>
        <w:rPr>
          <w:b/>
          <w:bCs/>
          <w:sz w:val="21"/>
          <w:szCs w:val="21"/>
          <w:lang w:eastAsia="zh-CN"/>
        </w:rPr>
      </w:pPr>
    </w:p>
    <w:p w14:paraId="2F5A77E1" w14:textId="012314EC" w:rsidR="00716DF1" w:rsidRPr="00A63743" w:rsidRDefault="009E2F42" w:rsidP="00E06F23">
      <w:pPr>
        <w:spacing w:line="276" w:lineRule="auto"/>
        <w:rPr>
          <w:rFonts w:asciiTheme="majorHAnsi" w:hAnsiTheme="majorHAnsi"/>
          <w:b/>
          <w:bCs/>
          <w:sz w:val="21"/>
          <w:szCs w:val="21"/>
          <w:lang w:eastAsia="zh-CN"/>
        </w:rPr>
      </w:pPr>
      <w:r w:rsidRPr="006D339E">
        <w:rPr>
          <w:rFonts w:asciiTheme="majorHAnsi" w:hAnsiTheme="majorHAnsi"/>
          <w:b/>
          <w:bCs/>
          <w:i/>
          <w:iCs/>
          <w:sz w:val="21"/>
          <w:szCs w:val="21"/>
          <w:lang w:eastAsia="zh-CN"/>
        </w:rPr>
        <w:t xml:space="preserve">Kunshan, China, </w:t>
      </w:r>
      <w:r w:rsidR="00A9703D">
        <w:rPr>
          <w:rFonts w:asciiTheme="majorHAnsi" w:hAnsiTheme="majorHAnsi"/>
          <w:b/>
          <w:bCs/>
          <w:i/>
          <w:iCs/>
          <w:sz w:val="21"/>
          <w:szCs w:val="21"/>
          <w:lang w:eastAsia="zh-CN"/>
        </w:rPr>
        <w:t>2</w:t>
      </w:r>
      <w:r w:rsidR="003936CD">
        <w:rPr>
          <w:rFonts w:asciiTheme="majorHAnsi" w:hAnsiTheme="majorHAnsi"/>
          <w:b/>
          <w:bCs/>
          <w:i/>
          <w:iCs/>
          <w:sz w:val="21"/>
          <w:szCs w:val="21"/>
          <w:lang w:eastAsia="zh-CN"/>
        </w:rPr>
        <w:t>5</w:t>
      </w:r>
      <w:r w:rsidR="00A9703D" w:rsidRPr="006D339E">
        <w:rPr>
          <w:rFonts w:asciiTheme="majorHAnsi" w:hAnsiTheme="majorHAnsi"/>
          <w:b/>
          <w:bCs/>
          <w:i/>
          <w:iCs/>
          <w:sz w:val="21"/>
          <w:szCs w:val="21"/>
          <w:lang w:eastAsia="zh-CN"/>
        </w:rPr>
        <w:t xml:space="preserve"> </w:t>
      </w:r>
      <w:r w:rsidRPr="006D339E">
        <w:rPr>
          <w:rFonts w:asciiTheme="majorHAnsi" w:hAnsiTheme="majorHAnsi"/>
          <w:b/>
          <w:bCs/>
          <w:i/>
          <w:iCs/>
          <w:sz w:val="21"/>
          <w:szCs w:val="21"/>
          <w:lang w:eastAsia="zh-CN"/>
        </w:rPr>
        <w:t>April 2024</w:t>
      </w:r>
      <w:r w:rsidR="00B271FF">
        <w:rPr>
          <w:rFonts w:asciiTheme="majorHAnsi" w:hAnsiTheme="majorHAnsi"/>
          <w:b/>
          <w:bCs/>
          <w:i/>
          <w:iCs/>
          <w:sz w:val="21"/>
          <w:szCs w:val="21"/>
          <w:lang w:eastAsia="zh-CN"/>
        </w:rPr>
        <w:t xml:space="preserve"> </w:t>
      </w:r>
      <w:r w:rsidRPr="006D339E">
        <w:rPr>
          <w:rFonts w:asciiTheme="majorHAnsi" w:hAnsiTheme="majorHAnsi"/>
          <w:b/>
          <w:bCs/>
          <w:i/>
          <w:iCs/>
          <w:sz w:val="21"/>
          <w:szCs w:val="21"/>
          <w:lang w:eastAsia="zh-CN"/>
        </w:rPr>
        <w:t>—</w:t>
      </w:r>
      <w:r w:rsidR="00B271FF">
        <w:rPr>
          <w:rFonts w:asciiTheme="majorHAnsi" w:hAnsiTheme="majorHAnsi"/>
          <w:b/>
          <w:bCs/>
          <w:i/>
          <w:iCs/>
          <w:sz w:val="21"/>
          <w:szCs w:val="21"/>
          <w:lang w:eastAsia="zh-CN"/>
        </w:rPr>
        <w:t xml:space="preserve"> </w:t>
      </w:r>
      <w:r w:rsidR="00716DF1" w:rsidRPr="00A63743">
        <w:rPr>
          <w:rFonts w:asciiTheme="majorHAnsi" w:hAnsiTheme="majorHAnsi"/>
          <w:b/>
          <w:bCs/>
          <w:sz w:val="21"/>
          <w:szCs w:val="21"/>
          <w:lang w:eastAsia="zh-CN"/>
        </w:rPr>
        <w:t xml:space="preserve">Duke Kunshan University, a </w:t>
      </w:r>
      <w:r w:rsidR="00D41848">
        <w:rPr>
          <w:rFonts w:asciiTheme="majorHAnsi" w:hAnsiTheme="majorHAnsi"/>
          <w:b/>
          <w:bCs/>
          <w:sz w:val="21"/>
          <w:szCs w:val="21"/>
          <w:lang w:eastAsia="zh-CN"/>
        </w:rPr>
        <w:t xml:space="preserve">renowned </w:t>
      </w:r>
      <w:r w:rsidR="00716DF1" w:rsidRPr="00A63743">
        <w:rPr>
          <w:rFonts w:asciiTheme="majorHAnsi" w:hAnsiTheme="majorHAnsi"/>
          <w:b/>
          <w:bCs/>
          <w:sz w:val="21"/>
          <w:szCs w:val="21"/>
          <w:lang w:eastAsia="zh-CN"/>
        </w:rPr>
        <w:t xml:space="preserve">global institution with innovative academic programs and an internationally diverse faculty, has set </w:t>
      </w:r>
      <w:r w:rsidR="009B4FCB" w:rsidRPr="00A63743">
        <w:rPr>
          <w:rFonts w:asciiTheme="majorHAnsi" w:hAnsiTheme="majorHAnsi"/>
          <w:b/>
          <w:bCs/>
          <w:sz w:val="21"/>
          <w:szCs w:val="21"/>
          <w:lang w:eastAsia="zh-CN"/>
        </w:rPr>
        <w:t>e</w:t>
      </w:r>
      <w:r w:rsidR="009B4FCB">
        <w:rPr>
          <w:rFonts w:asciiTheme="majorHAnsi" w:hAnsiTheme="majorHAnsi"/>
          <w:b/>
          <w:bCs/>
          <w:sz w:val="21"/>
          <w:szCs w:val="21"/>
          <w:lang w:eastAsia="zh-CN"/>
        </w:rPr>
        <w:t>xceptionally</w:t>
      </w:r>
      <w:r w:rsidR="009B4FCB" w:rsidRPr="00A63743">
        <w:rPr>
          <w:rFonts w:asciiTheme="majorHAnsi" w:hAnsiTheme="majorHAnsi"/>
          <w:b/>
          <w:bCs/>
          <w:sz w:val="21"/>
          <w:szCs w:val="21"/>
          <w:lang w:eastAsia="zh-CN"/>
        </w:rPr>
        <w:t xml:space="preserve"> </w:t>
      </w:r>
      <w:r w:rsidR="00716DF1" w:rsidRPr="00A63743">
        <w:rPr>
          <w:rFonts w:asciiTheme="majorHAnsi" w:hAnsiTheme="majorHAnsi"/>
          <w:b/>
          <w:bCs/>
          <w:sz w:val="21"/>
          <w:szCs w:val="21"/>
          <w:lang w:eastAsia="zh-CN"/>
        </w:rPr>
        <w:t xml:space="preserve">high standards for hybrid smart education. Across its campus, the university has equipped 50 multifunctional classrooms and spaces with a total of 116 </w:t>
      </w:r>
      <w:r w:rsidR="007C4E84">
        <w:rPr>
          <w:rFonts w:asciiTheme="majorHAnsi" w:hAnsiTheme="majorHAnsi"/>
          <w:b/>
          <w:bCs/>
          <w:sz w:val="21"/>
          <w:szCs w:val="21"/>
          <w:lang w:eastAsia="zh-CN"/>
        </w:rPr>
        <w:t xml:space="preserve">units of </w:t>
      </w:r>
      <w:r w:rsidR="00716DF1" w:rsidRPr="00A63743">
        <w:rPr>
          <w:rFonts w:asciiTheme="majorHAnsi" w:hAnsiTheme="majorHAnsi"/>
          <w:b/>
          <w:bCs/>
          <w:sz w:val="21"/>
          <w:szCs w:val="21"/>
          <w:lang w:eastAsia="zh-CN"/>
        </w:rPr>
        <w:t xml:space="preserve">Sennheiser </w:t>
      </w:r>
      <w:proofErr w:type="spellStart"/>
      <w:r w:rsidR="00716DF1" w:rsidRPr="00A63743">
        <w:rPr>
          <w:rFonts w:asciiTheme="majorHAnsi" w:hAnsiTheme="majorHAnsi"/>
          <w:b/>
          <w:bCs/>
          <w:sz w:val="21"/>
          <w:szCs w:val="21"/>
          <w:lang w:eastAsia="zh-CN"/>
        </w:rPr>
        <w:t>TeamConnect</w:t>
      </w:r>
      <w:proofErr w:type="spellEnd"/>
      <w:r w:rsidR="00716DF1" w:rsidRPr="00A63743">
        <w:rPr>
          <w:rFonts w:asciiTheme="majorHAnsi" w:hAnsiTheme="majorHAnsi"/>
          <w:b/>
          <w:bCs/>
          <w:sz w:val="21"/>
          <w:szCs w:val="21"/>
          <w:lang w:eastAsia="zh-CN"/>
        </w:rPr>
        <w:t xml:space="preserve"> Ceiling 2 (TCC 2). These TCC 2s offer an exceptional hybrid learning experience, characterized by superior sound quality and </w:t>
      </w:r>
      <w:r w:rsidR="00D47898">
        <w:rPr>
          <w:rFonts w:asciiTheme="majorHAnsi" w:hAnsiTheme="majorHAnsi"/>
          <w:b/>
          <w:bCs/>
          <w:sz w:val="21"/>
          <w:szCs w:val="21"/>
          <w:lang w:eastAsia="zh-CN"/>
        </w:rPr>
        <w:t>efficient</w:t>
      </w:r>
      <w:r w:rsidR="000166CB">
        <w:rPr>
          <w:rFonts w:asciiTheme="majorHAnsi" w:hAnsiTheme="majorHAnsi"/>
          <w:b/>
          <w:bCs/>
          <w:sz w:val="21"/>
          <w:szCs w:val="21"/>
          <w:lang w:eastAsia="zh-CN"/>
        </w:rPr>
        <w:t xml:space="preserve"> setup</w:t>
      </w:r>
      <w:r w:rsidR="00716DF1" w:rsidRPr="00A63743">
        <w:rPr>
          <w:rFonts w:asciiTheme="majorHAnsi" w:hAnsiTheme="majorHAnsi"/>
          <w:b/>
          <w:bCs/>
          <w:sz w:val="21"/>
          <w:szCs w:val="21"/>
          <w:lang w:eastAsia="zh-CN"/>
        </w:rPr>
        <w:t xml:space="preserve">. </w:t>
      </w:r>
    </w:p>
    <w:p w14:paraId="19AA521F" w14:textId="77777777" w:rsidR="00DA3FEA" w:rsidRPr="009E2F42" w:rsidRDefault="00DA3FEA" w:rsidP="00E06F23">
      <w:pPr>
        <w:spacing w:line="276" w:lineRule="auto"/>
        <w:rPr>
          <w:rFonts w:ascii="Microsoft YaHei" w:eastAsia="Microsoft YaHei" w:hAnsi="Microsoft YaHei"/>
          <w:sz w:val="21"/>
          <w:szCs w:val="21"/>
          <w:lang w:eastAsia="zh-CN"/>
        </w:rPr>
      </w:pPr>
    </w:p>
    <w:p w14:paraId="54EE5C14" w14:textId="1E5C0FFE" w:rsidR="00512053" w:rsidRDefault="00BB6555" w:rsidP="00E06F23">
      <w:pPr>
        <w:spacing w:line="276" w:lineRule="auto"/>
        <w:rPr>
          <w:rFonts w:asciiTheme="majorHAnsi" w:hAnsiTheme="majorHAnsi"/>
          <w:sz w:val="21"/>
          <w:szCs w:val="21"/>
          <w:lang w:eastAsia="zh-CN"/>
        </w:rPr>
      </w:pPr>
      <w:r w:rsidRPr="00A63743">
        <w:rPr>
          <w:rFonts w:asciiTheme="majorHAnsi" w:hAnsiTheme="majorHAnsi"/>
          <w:sz w:val="21"/>
          <w:szCs w:val="21"/>
          <w:lang w:eastAsia="zh-CN"/>
        </w:rPr>
        <w:t>Located in Kunshan, China, Duke Kunshan University is a world-class, research-oriented</w:t>
      </w:r>
      <w:r w:rsidR="006972FD">
        <w:rPr>
          <w:rFonts w:asciiTheme="majorHAnsi" w:hAnsiTheme="majorHAnsi"/>
          <w:sz w:val="21"/>
          <w:szCs w:val="21"/>
          <w:lang w:eastAsia="zh-CN"/>
        </w:rPr>
        <w:t xml:space="preserve"> educational</w:t>
      </w:r>
      <w:r w:rsidRPr="00A63743">
        <w:rPr>
          <w:rFonts w:asciiTheme="majorHAnsi" w:hAnsiTheme="majorHAnsi"/>
          <w:sz w:val="21"/>
          <w:szCs w:val="21"/>
          <w:lang w:eastAsia="zh-CN"/>
        </w:rPr>
        <w:t xml:space="preserve"> institution </w:t>
      </w:r>
      <w:r w:rsidR="005F0B15">
        <w:rPr>
          <w:rFonts w:asciiTheme="majorHAnsi" w:hAnsiTheme="majorHAnsi"/>
          <w:sz w:val="21"/>
          <w:szCs w:val="21"/>
          <w:lang w:eastAsia="zh-CN"/>
        </w:rPr>
        <w:t xml:space="preserve">with a strong focus on </w:t>
      </w:r>
      <w:r w:rsidRPr="00A63743">
        <w:rPr>
          <w:rFonts w:asciiTheme="majorHAnsi" w:hAnsiTheme="majorHAnsi"/>
          <w:sz w:val="21"/>
          <w:szCs w:val="21"/>
          <w:lang w:eastAsia="zh-CN"/>
        </w:rPr>
        <w:t xml:space="preserve">liberal arts and sciences. Set within an expansive 80-hectare campus, the university </w:t>
      </w:r>
      <w:r w:rsidR="003B1F27">
        <w:rPr>
          <w:rFonts w:asciiTheme="majorHAnsi" w:hAnsiTheme="majorHAnsi"/>
          <w:sz w:val="21"/>
          <w:szCs w:val="21"/>
          <w:lang w:eastAsia="zh-CN"/>
        </w:rPr>
        <w:t xml:space="preserve">offers </w:t>
      </w:r>
      <w:r w:rsidRPr="00A63743">
        <w:rPr>
          <w:rFonts w:asciiTheme="majorHAnsi" w:hAnsiTheme="majorHAnsi"/>
          <w:sz w:val="21"/>
          <w:szCs w:val="21"/>
          <w:lang w:eastAsia="zh-CN"/>
        </w:rPr>
        <w:t>a broad spectrum of high-quality</w:t>
      </w:r>
      <w:r w:rsidR="005F0B15">
        <w:rPr>
          <w:rFonts w:asciiTheme="majorHAnsi" w:hAnsiTheme="majorHAnsi"/>
          <w:sz w:val="21"/>
          <w:szCs w:val="21"/>
          <w:lang w:eastAsia="zh-CN"/>
        </w:rPr>
        <w:t xml:space="preserve"> and</w:t>
      </w:r>
      <w:r w:rsidRPr="00A63743">
        <w:rPr>
          <w:rFonts w:asciiTheme="majorHAnsi" w:hAnsiTheme="majorHAnsi"/>
          <w:sz w:val="21"/>
          <w:szCs w:val="21"/>
          <w:lang w:eastAsia="zh-CN"/>
        </w:rPr>
        <w:t xml:space="preserve"> innovative academic programs. It </w:t>
      </w:r>
      <w:r w:rsidR="005F0B15">
        <w:rPr>
          <w:rFonts w:asciiTheme="majorHAnsi" w:hAnsiTheme="majorHAnsi"/>
          <w:sz w:val="21"/>
          <w:szCs w:val="21"/>
          <w:lang w:eastAsia="zh-CN"/>
        </w:rPr>
        <w:t>provides</w:t>
      </w:r>
      <w:r w:rsidR="005F0B15" w:rsidRPr="00A63743">
        <w:rPr>
          <w:rFonts w:asciiTheme="majorHAnsi" w:hAnsiTheme="majorHAnsi"/>
          <w:sz w:val="21"/>
          <w:szCs w:val="21"/>
          <w:lang w:eastAsia="zh-CN"/>
        </w:rPr>
        <w:t xml:space="preserve"> </w:t>
      </w:r>
      <w:r w:rsidRPr="00A63743">
        <w:rPr>
          <w:rFonts w:asciiTheme="majorHAnsi" w:hAnsiTheme="majorHAnsi"/>
          <w:sz w:val="21"/>
          <w:szCs w:val="21"/>
          <w:lang w:eastAsia="zh-CN"/>
        </w:rPr>
        <w:t>an inclusive</w:t>
      </w:r>
      <w:r w:rsidR="00F36B6E">
        <w:rPr>
          <w:rFonts w:asciiTheme="majorHAnsi" w:hAnsiTheme="majorHAnsi"/>
          <w:sz w:val="21"/>
          <w:szCs w:val="21"/>
          <w:lang w:eastAsia="zh-CN"/>
        </w:rPr>
        <w:t xml:space="preserve"> and</w:t>
      </w:r>
      <w:r w:rsidRPr="00A63743">
        <w:rPr>
          <w:rFonts w:asciiTheme="majorHAnsi" w:hAnsiTheme="majorHAnsi"/>
          <w:sz w:val="21"/>
          <w:szCs w:val="21"/>
          <w:lang w:eastAsia="zh-CN"/>
        </w:rPr>
        <w:t xml:space="preserve"> multicultural environment for students</w:t>
      </w:r>
      <w:r w:rsidR="000B0523">
        <w:rPr>
          <w:rFonts w:asciiTheme="majorHAnsi" w:hAnsiTheme="majorHAnsi"/>
          <w:sz w:val="21"/>
          <w:szCs w:val="21"/>
          <w:lang w:eastAsia="zh-CN"/>
        </w:rPr>
        <w:t xml:space="preserve"> from around the world</w:t>
      </w:r>
      <w:r w:rsidRPr="00A63743">
        <w:rPr>
          <w:rFonts w:asciiTheme="majorHAnsi" w:hAnsiTheme="majorHAnsi"/>
          <w:sz w:val="21"/>
          <w:szCs w:val="21"/>
          <w:lang w:eastAsia="zh-CN"/>
        </w:rPr>
        <w:t xml:space="preserve">, </w:t>
      </w:r>
      <w:r w:rsidR="000B0523">
        <w:rPr>
          <w:rFonts w:asciiTheme="majorHAnsi" w:hAnsiTheme="majorHAnsi"/>
          <w:sz w:val="21"/>
          <w:szCs w:val="21"/>
          <w:lang w:eastAsia="zh-CN"/>
        </w:rPr>
        <w:t xml:space="preserve">with the objective of nurturing </w:t>
      </w:r>
      <w:r w:rsidRPr="00A63743">
        <w:rPr>
          <w:rFonts w:asciiTheme="majorHAnsi" w:hAnsiTheme="majorHAnsi"/>
          <w:sz w:val="21"/>
          <w:szCs w:val="21"/>
          <w:lang w:eastAsia="zh-CN"/>
        </w:rPr>
        <w:t xml:space="preserve">future leaders </w:t>
      </w:r>
      <w:r w:rsidR="00062009">
        <w:rPr>
          <w:rFonts w:asciiTheme="majorHAnsi" w:hAnsiTheme="majorHAnsi"/>
          <w:sz w:val="21"/>
          <w:szCs w:val="21"/>
          <w:lang w:eastAsia="zh-CN"/>
        </w:rPr>
        <w:t xml:space="preserve">across disciplines. </w:t>
      </w:r>
    </w:p>
    <w:p w14:paraId="49ECB98A" w14:textId="77777777" w:rsidR="00A63743" w:rsidRDefault="00A63743" w:rsidP="00E06F23">
      <w:pPr>
        <w:spacing w:line="276" w:lineRule="auto"/>
        <w:rPr>
          <w:sz w:val="21"/>
          <w:szCs w:val="21"/>
          <w:lang w:eastAsia="zh-CN"/>
        </w:rPr>
      </w:pPr>
    </w:p>
    <w:p w14:paraId="2956F776" w14:textId="2A2608EC" w:rsidR="00512053" w:rsidRPr="00A63743" w:rsidRDefault="00512053" w:rsidP="00E06F23">
      <w:pPr>
        <w:spacing w:line="276" w:lineRule="auto"/>
        <w:rPr>
          <w:rFonts w:asciiTheme="majorHAnsi" w:hAnsiTheme="majorHAnsi"/>
          <w:sz w:val="21"/>
          <w:szCs w:val="21"/>
          <w:lang w:eastAsia="zh-CN"/>
        </w:rPr>
      </w:pPr>
      <w:r w:rsidRPr="00A63743">
        <w:rPr>
          <w:rFonts w:asciiTheme="majorHAnsi" w:hAnsiTheme="majorHAnsi"/>
          <w:sz w:val="21"/>
          <w:szCs w:val="21"/>
          <w:lang w:eastAsia="zh-CN"/>
        </w:rPr>
        <w:t>The Duke Kunshan University project</w:t>
      </w:r>
      <w:r w:rsidR="00C312D0">
        <w:rPr>
          <w:rFonts w:asciiTheme="majorHAnsi" w:hAnsiTheme="majorHAnsi"/>
          <w:sz w:val="21"/>
          <w:szCs w:val="21"/>
          <w:lang w:eastAsia="zh-CN"/>
        </w:rPr>
        <w:t xml:space="preserve"> is the university’s </w:t>
      </w:r>
      <w:r w:rsidR="00BB1B79">
        <w:rPr>
          <w:rFonts w:asciiTheme="majorHAnsi" w:hAnsiTheme="majorHAnsi"/>
          <w:sz w:val="21"/>
          <w:szCs w:val="21"/>
          <w:lang w:eastAsia="zh-CN"/>
        </w:rPr>
        <w:t>P</w:t>
      </w:r>
      <w:r w:rsidR="00523FCC">
        <w:rPr>
          <w:rFonts w:asciiTheme="majorHAnsi" w:hAnsiTheme="majorHAnsi"/>
          <w:sz w:val="21"/>
          <w:szCs w:val="21"/>
          <w:lang w:eastAsia="zh-CN"/>
        </w:rPr>
        <w:t xml:space="preserve">hase </w:t>
      </w:r>
      <w:r w:rsidR="00C312D0">
        <w:rPr>
          <w:rFonts w:asciiTheme="majorHAnsi" w:hAnsiTheme="majorHAnsi"/>
          <w:sz w:val="21"/>
          <w:szCs w:val="21"/>
          <w:lang w:eastAsia="zh-CN"/>
        </w:rPr>
        <w:t>2 deployment of audio-video system</w:t>
      </w:r>
      <w:r w:rsidR="00500B6C">
        <w:rPr>
          <w:rFonts w:asciiTheme="majorHAnsi" w:hAnsiTheme="majorHAnsi"/>
          <w:sz w:val="21"/>
          <w:szCs w:val="21"/>
          <w:lang w:eastAsia="zh-CN"/>
        </w:rPr>
        <w:t>. It</w:t>
      </w:r>
      <w:r w:rsidRPr="00A63743">
        <w:rPr>
          <w:rFonts w:asciiTheme="majorHAnsi" w:hAnsiTheme="majorHAnsi"/>
          <w:sz w:val="21"/>
          <w:szCs w:val="21"/>
          <w:lang w:eastAsia="zh-CN"/>
        </w:rPr>
        <w:t xml:space="preserve"> is a</w:t>
      </w:r>
      <w:r w:rsidR="00772D91">
        <w:rPr>
          <w:rFonts w:asciiTheme="majorHAnsi" w:hAnsiTheme="majorHAnsi"/>
          <w:sz w:val="21"/>
          <w:szCs w:val="21"/>
          <w:lang w:eastAsia="zh-CN"/>
        </w:rPr>
        <w:t xml:space="preserve"> </w:t>
      </w:r>
      <w:proofErr w:type="gramStart"/>
      <w:r w:rsidR="00772D91">
        <w:rPr>
          <w:rFonts w:asciiTheme="majorHAnsi" w:hAnsiTheme="majorHAnsi"/>
          <w:sz w:val="21"/>
          <w:szCs w:val="21"/>
          <w:lang w:eastAsia="zh-CN"/>
        </w:rPr>
        <w:t>large scale</w:t>
      </w:r>
      <w:proofErr w:type="gramEnd"/>
      <w:r w:rsidR="00772D91">
        <w:rPr>
          <w:rFonts w:asciiTheme="majorHAnsi" w:hAnsiTheme="majorHAnsi"/>
          <w:sz w:val="21"/>
          <w:szCs w:val="21"/>
          <w:lang w:eastAsia="zh-CN"/>
        </w:rPr>
        <w:t xml:space="preserve"> project </w:t>
      </w:r>
      <w:r w:rsidR="00303B04">
        <w:rPr>
          <w:rFonts w:asciiTheme="majorHAnsi" w:hAnsiTheme="majorHAnsi"/>
          <w:sz w:val="21"/>
          <w:szCs w:val="21"/>
          <w:lang w:eastAsia="zh-CN"/>
        </w:rPr>
        <w:t xml:space="preserve">that involves implementation of solutions </w:t>
      </w:r>
      <w:r w:rsidR="00D47898">
        <w:rPr>
          <w:rFonts w:asciiTheme="majorHAnsi" w:hAnsiTheme="majorHAnsi"/>
          <w:sz w:val="21"/>
          <w:szCs w:val="21"/>
          <w:lang w:eastAsia="zh-CN"/>
        </w:rPr>
        <w:t xml:space="preserve">across </w:t>
      </w:r>
      <w:r w:rsidR="00D47898" w:rsidRPr="00A63743">
        <w:rPr>
          <w:rFonts w:asciiTheme="majorHAnsi" w:hAnsiTheme="majorHAnsi"/>
          <w:sz w:val="21"/>
          <w:szCs w:val="21"/>
          <w:lang w:eastAsia="zh-CN"/>
        </w:rPr>
        <w:t>22</w:t>
      </w:r>
      <w:r w:rsidRPr="00A63743">
        <w:rPr>
          <w:rFonts w:asciiTheme="majorHAnsi" w:hAnsiTheme="majorHAnsi"/>
          <w:sz w:val="21"/>
          <w:szCs w:val="21"/>
          <w:lang w:eastAsia="zh-CN"/>
        </w:rPr>
        <w:t xml:space="preserve"> buildings</w:t>
      </w:r>
      <w:r w:rsidR="00303B04">
        <w:rPr>
          <w:rFonts w:asciiTheme="majorHAnsi" w:hAnsiTheme="majorHAnsi"/>
          <w:sz w:val="21"/>
          <w:szCs w:val="21"/>
          <w:lang w:eastAsia="zh-CN"/>
        </w:rPr>
        <w:t>, covering</w:t>
      </w:r>
      <w:r w:rsidRPr="00A63743">
        <w:rPr>
          <w:rFonts w:asciiTheme="majorHAnsi" w:hAnsiTheme="majorHAnsi"/>
          <w:sz w:val="21"/>
          <w:szCs w:val="21"/>
          <w:lang w:eastAsia="zh-CN"/>
        </w:rPr>
        <w:t xml:space="preserve"> 29 classrooms, 20 conference </w:t>
      </w:r>
      <w:r w:rsidR="00D47898" w:rsidRPr="00A63743">
        <w:rPr>
          <w:rFonts w:asciiTheme="majorHAnsi" w:hAnsiTheme="majorHAnsi"/>
          <w:sz w:val="21"/>
          <w:szCs w:val="21"/>
          <w:lang w:eastAsia="zh-CN"/>
        </w:rPr>
        <w:t>rooms</w:t>
      </w:r>
      <w:r w:rsidR="00D47898">
        <w:rPr>
          <w:rFonts w:asciiTheme="majorHAnsi" w:hAnsiTheme="majorHAnsi"/>
          <w:sz w:val="21"/>
          <w:szCs w:val="21"/>
          <w:lang w:eastAsia="zh-CN"/>
        </w:rPr>
        <w:t>, as</w:t>
      </w:r>
      <w:r w:rsidR="00303B04">
        <w:rPr>
          <w:rFonts w:asciiTheme="majorHAnsi" w:hAnsiTheme="majorHAnsi"/>
          <w:sz w:val="21"/>
          <w:szCs w:val="21"/>
          <w:lang w:eastAsia="zh-CN"/>
        </w:rPr>
        <w:t xml:space="preserve"> well as a visitor</w:t>
      </w:r>
      <w:r w:rsidR="005465B0">
        <w:rPr>
          <w:rFonts w:asciiTheme="majorHAnsi" w:hAnsiTheme="majorHAnsi"/>
          <w:sz w:val="21"/>
          <w:szCs w:val="21"/>
          <w:lang w:eastAsia="zh-CN"/>
        </w:rPr>
        <w:t>s</w:t>
      </w:r>
      <w:r w:rsidR="00303B04">
        <w:rPr>
          <w:rFonts w:asciiTheme="majorHAnsi" w:hAnsiTheme="majorHAnsi"/>
          <w:sz w:val="21"/>
          <w:szCs w:val="21"/>
          <w:lang w:eastAsia="zh-CN"/>
        </w:rPr>
        <w:t xml:space="preserve"> centre</w:t>
      </w:r>
      <w:r w:rsidR="002B15EB">
        <w:rPr>
          <w:rFonts w:asciiTheme="majorHAnsi" w:hAnsiTheme="majorHAnsi"/>
          <w:sz w:val="21"/>
          <w:szCs w:val="21"/>
          <w:lang w:eastAsia="zh-CN"/>
        </w:rPr>
        <w:t>.</w:t>
      </w:r>
      <w:r w:rsidRPr="00A63743">
        <w:rPr>
          <w:rFonts w:asciiTheme="majorHAnsi" w:hAnsiTheme="majorHAnsi"/>
          <w:sz w:val="21"/>
          <w:szCs w:val="21"/>
          <w:lang w:eastAsia="zh-CN"/>
        </w:rPr>
        <w:t xml:space="preserve"> After considering several top </w:t>
      </w:r>
      <w:r w:rsidR="00C910CF">
        <w:rPr>
          <w:rFonts w:asciiTheme="majorHAnsi" w:hAnsiTheme="majorHAnsi"/>
          <w:sz w:val="21"/>
          <w:szCs w:val="21"/>
          <w:lang w:eastAsia="zh-CN"/>
        </w:rPr>
        <w:t>global brands</w:t>
      </w:r>
      <w:r w:rsidRPr="00A63743">
        <w:rPr>
          <w:rFonts w:asciiTheme="majorHAnsi" w:hAnsiTheme="majorHAnsi"/>
          <w:sz w:val="21"/>
          <w:szCs w:val="21"/>
          <w:lang w:eastAsia="zh-CN"/>
        </w:rPr>
        <w:t>, Duke Kunshan University selected Sennheiser</w:t>
      </w:r>
      <w:r w:rsidR="00FA56AA">
        <w:rPr>
          <w:rFonts w:asciiTheme="majorHAnsi" w:hAnsiTheme="majorHAnsi"/>
          <w:sz w:val="21"/>
          <w:szCs w:val="21"/>
          <w:lang w:eastAsia="zh-CN"/>
        </w:rPr>
        <w:t>’</w:t>
      </w:r>
      <w:r w:rsidRPr="00A63743">
        <w:rPr>
          <w:rFonts w:asciiTheme="majorHAnsi" w:hAnsiTheme="majorHAnsi"/>
          <w:sz w:val="21"/>
          <w:szCs w:val="21"/>
          <w:lang w:eastAsia="zh-CN"/>
        </w:rPr>
        <w:t>s TCC 2, which stood out for its state-of-</w:t>
      </w:r>
      <w:r w:rsidRPr="00A63743">
        <w:rPr>
          <w:rFonts w:asciiTheme="majorHAnsi" w:hAnsiTheme="majorHAnsi"/>
          <w:sz w:val="21"/>
          <w:szCs w:val="21"/>
          <w:lang w:eastAsia="zh-CN"/>
        </w:rPr>
        <w:lastRenderedPageBreak/>
        <w:t>the-art audio technology, brand</w:t>
      </w:r>
      <w:r w:rsidR="00512735">
        <w:rPr>
          <w:rFonts w:asciiTheme="majorHAnsi" w:hAnsiTheme="majorHAnsi"/>
          <w:sz w:val="21"/>
          <w:szCs w:val="21"/>
          <w:lang w:eastAsia="zh-CN"/>
        </w:rPr>
        <w:t xml:space="preserve"> </w:t>
      </w:r>
      <w:r w:rsidRPr="00A63743">
        <w:rPr>
          <w:rFonts w:asciiTheme="majorHAnsi" w:hAnsiTheme="majorHAnsi"/>
          <w:sz w:val="21"/>
          <w:szCs w:val="21"/>
          <w:lang w:eastAsia="zh-CN"/>
        </w:rPr>
        <w:t xml:space="preserve">agnostic integration, and a proven track record of successful global applications. </w:t>
      </w:r>
      <w:r w:rsidR="00FD587B">
        <w:rPr>
          <w:rFonts w:asciiTheme="majorHAnsi" w:hAnsiTheme="majorHAnsi"/>
          <w:sz w:val="21"/>
          <w:szCs w:val="21"/>
          <w:lang w:eastAsia="zh-CN"/>
        </w:rPr>
        <w:t xml:space="preserve">With the installation of </w:t>
      </w:r>
      <w:r w:rsidRPr="00A63743">
        <w:rPr>
          <w:rFonts w:asciiTheme="majorHAnsi" w:hAnsiTheme="majorHAnsi"/>
          <w:sz w:val="21"/>
          <w:szCs w:val="21"/>
          <w:lang w:eastAsia="zh-CN"/>
        </w:rPr>
        <w:t xml:space="preserve">116 </w:t>
      </w:r>
      <w:r w:rsidR="00264FE0">
        <w:rPr>
          <w:rFonts w:asciiTheme="majorHAnsi" w:hAnsiTheme="majorHAnsi"/>
          <w:sz w:val="21"/>
          <w:szCs w:val="21"/>
          <w:lang w:eastAsia="zh-CN"/>
        </w:rPr>
        <w:t xml:space="preserve">units of </w:t>
      </w:r>
      <w:r w:rsidRPr="00A63743">
        <w:rPr>
          <w:rFonts w:asciiTheme="majorHAnsi" w:hAnsiTheme="majorHAnsi"/>
          <w:sz w:val="21"/>
          <w:szCs w:val="21"/>
          <w:lang w:eastAsia="zh-CN"/>
        </w:rPr>
        <w:t>TCC 2</w:t>
      </w:r>
      <w:r w:rsidR="00FD587B">
        <w:rPr>
          <w:rFonts w:asciiTheme="majorHAnsi" w:hAnsiTheme="majorHAnsi"/>
          <w:sz w:val="21"/>
          <w:szCs w:val="21"/>
          <w:lang w:eastAsia="zh-CN"/>
        </w:rPr>
        <w:t xml:space="preserve"> </w:t>
      </w:r>
      <w:r w:rsidRPr="00A63743">
        <w:rPr>
          <w:rFonts w:asciiTheme="majorHAnsi" w:hAnsiTheme="majorHAnsi"/>
          <w:sz w:val="21"/>
          <w:szCs w:val="21"/>
          <w:lang w:eastAsia="zh-CN"/>
        </w:rPr>
        <w:t xml:space="preserve">throughout the campus, the university ensured that every space could benefit from the </w:t>
      </w:r>
      <w:r w:rsidR="007E213F">
        <w:rPr>
          <w:rFonts w:asciiTheme="majorHAnsi" w:hAnsiTheme="majorHAnsi"/>
          <w:sz w:val="21"/>
          <w:szCs w:val="21"/>
          <w:lang w:eastAsia="zh-CN"/>
        </w:rPr>
        <w:t>T</w:t>
      </w:r>
      <w:r w:rsidR="007E213F" w:rsidRPr="00A63743">
        <w:rPr>
          <w:rFonts w:asciiTheme="majorHAnsi" w:hAnsiTheme="majorHAnsi"/>
          <w:sz w:val="21"/>
          <w:szCs w:val="21"/>
          <w:lang w:eastAsia="zh-CN"/>
        </w:rPr>
        <w:t xml:space="preserve">rusted </w:t>
      </w:r>
      <w:r w:rsidR="007E213F">
        <w:rPr>
          <w:rFonts w:asciiTheme="majorHAnsi" w:hAnsiTheme="majorHAnsi"/>
          <w:sz w:val="21"/>
          <w:szCs w:val="21"/>
          <w:lang w:eastAsia="zh-CN"/>
        </w:rPr>
        <w:t>Sennheiser A</w:t>
      </w:r>
      <w:r w:rsidR="007E213F" w:rsidRPr="00A63743">
        <w:rPr>
          <w:rFonts w:asciiTheme="majorHAnsi" w:hAnsiTheme="majorHAnsi"/>
          <w:sz w:val="21"/>
          <w:szCs w:val="21"/>
          <w:lang w:eastAsia="zh-CN"/>
        </w:rPr>
        <w:t xml:space="preserve">udio </w:t>
      </w:r>
      <w:r w:rsidR="007E213F">
        <w:rPr>
          <w:rFonts w:asciiTheme="majorHAnsi" w:hAnsiTheme="majorHAnsi"/>
          <w:sz w:val="21"/>
          <w:szCs w:val="21"/>
          <w:lang w:eastAsia="zh-CN"/>
        </w:rPr>
        <w:t>Q</w:t>
      </w:r>
      <w:r w:rsidR="007E213F" w:rsidRPr="00A63743">
        <w:rPr>
          <w:rFonts w:asciiTheme="majorHAnsi" w:hAnsiTheme="majorHAnsi"/>
          <w:sz w:val="21"/>
          <w:szCs w:val="21"/>
          <w:lang w:eastAsia="zh-CN"/>
        </w:rPr>
        <w:t>uality</w:t>
      </w:r>
      <w:r w:rsidR="007E213F">
        <w:rPr>
          <w:rFonts w:asciiTheme="majorHAnsi" w:hAnsiTheme="majorHAnsi"/>
          <w:sz w:val="21"/>
          <w:szCs w:val="21"/>
          <w:lang w:eastAsia="zh-CN"/>
        </w:rPr>
        <w:t>.</w:t>
      </w:r>
    </w:p>
    <w:p w14:paraId="43C780DA" w14:textId="77777777" w:rsidR="00C65603" w:rsidRPr="00C65603" w:rsidRDefault="00C65603" w:rsidP="00E06F23">
      <w:pPr>
        <w:spacing w:line="276" w:lineRule="auto"/>
        <w:rPr>
          <w:sz w:val="21"/>
          <w:szCs w:val="21"/>
          <w:lang w:eastAsia="zh-CN"/>
        </w:rPr>
      </w:pPr>
    </w:p>
    <w:p w14:paraId="4B7CB093" w14:textId="027BE988" w:rsidR="00F00C12" w:rsidRDefault="00CE02FD" w:rsidP="00E06F23">
      <w:pPr>
        <w:spacing w:line="276" w:lineRule="auto"/>
        <w:jc w:val="center"/>
        <w:rPr>
          <w:b/>
          <w:bCs/>
          <w:sz w:val="21"/>
          <w:szCs w:val="21"/>
          <w:lang w:eastAsia="zh-CN"/>
        </w:rPr>
      </w:pPr>
      <w:r>
        <w:rPr>
          <w:noProof/>
        </w:rPr>
        <w:drawing>
          <wp:inline distT="0" distB="0" distL="0" distR="0" wp14:anchorId="34D0A2F5" wp14:editId="3DD91A9F">
            <wp:extent cx="4203865" cy="2802399"/>
            <wp:effectExtent l="0" t="0" r="6350" b="0"/>
            <wp:docPr id="1839957809" name="图片 2" descr="图片包含 室内, 天花板,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57809" name="图片 2" descr="图片包含 室内, 天花板, 桌子, 房间&#10;&#10;描述已自动生成"/>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4210430" cy="2806775"/>
                    </a:xfrm>
                    <a:prstGeom prst="rect">
                      <a:avLst/>
                    </a:prstGeom>
                    <a:noFill/>
                    <a:ln>
                      <a:noFill/>
                    </a:ln>
                  </pic:spPr>
                </pic:pic>
              </a:graphicData>
            </a:graphic>
          </wp:inline>
        </w:drawing>
      </w:r>
    </w:p>
    <w:p w14:paraId="65E59C2C" w14:textId="51A4BA08" w:rsidR="007E213F" w:rsidRPr="00753378" w:rsidRDefault="00AC4931" w:rsidP="007E213F">
      <w:pPr>
        <w:spacing w:line="276" w:lineRule="auto"/>
        <w:rPr>
          <w:rFonts w:asciiTheme="majorHAnsi" w:hAnsiTheme="majorHAnsi"/>
          <w:i/>
          <w:iCs/>
          <w:sz w:val="16"/>
          <w:szCs w:val="16"/>
          <w:lang w:val="en-US" w:eastAsia="zh-CN"/>
        </w:rPr>
      </w:pPr>
      <w:r w:rsidRPr="00383CBC">
        <w:rPr>
          <w:rFonts w:asciiTheme="majorHAnsi" w:hAnsiTheme="majorHAnsi"/>
          <w:i/>
          <w:iCs/>
          <w:sz w:val="16"/>
          <w:szCs w:val="16"/>
          <w:lang w:val="en-US" w:eastAsia="zh-CN"/>
        </w:rPr>
        <w:t>With the installation</w:t>
      </w:r>
      <w:r w:rsidR="007E213F" w:rsidRPr="00753378">
        <w:rPr>
          <w:rFonts w:asciiTheme="majorHAnsi" w:hAnsiTheme="majorHAnsi"/>
          <w:i/>
          <w:iCs/>
          <w:sz w:val="16"/>
          <w:szCs w:val="16"/>
          <w:lang w:val="en-US" w:eastAsia="zh-CN"/>
        </w:rPr>
        <w:t xml:space="preserve"> of 116 </w:t>
      </w:r>
      <w:r w:rsidRPr="00383CBC">
        <w:rPr>
          <w:rFonts w:asciiTheme="majorHAnsi" w:hAnsiTheme="majorHAnsi"/>
          <w:i/>
          <w:iCs/>
          <w:sz w:val="16"/>
          <w:szCs w:val="16"/>
          <w:lang w:val="en-US" w:eastAsia="zh-CN"/>
        </w:rPr>
        <w:t>units of</w:t>
      </w:r>
      <w:r w:rsidRPr="00753378">
        <w:rPr>
          <w:rFonts w:asciiTheme="majorHAnsi" w:hAnsiTheme="majorHAnsi"/>
          <w:i/>
          <w:iCs/>
          <w:sz w:val="16"/>
          <w:szCs w:val="16"/>
          <w:lang w:val="en-US" w:eastAsia="zh-CN"/>
        </w:rPr>
        <w:t xml:space="preserve"> </w:t>
      </w:r>
      <w:r w:rsidR="007E213F" w:rsidRPr="00753378">
        <w:rPr>
          <w:rFonts w:asciiTheme="majorHAnsi" w:hAnsiTheme="majorHAnsi"/>
          <w:i/>
          <w:iCs/>
          <w:sz w:val="16"/>
          <w:szCs w:val="16"/>
          <w:lang w:val="en-US" w:eastAsia="zh-CN"/>
        </w:rPr>
        <w:t>TCC 2 throughout the campus, the university ensured that every space could benefit from the Trusted Sennheiser Audio Quality</w:t>
      </w:r>
    </w:p>
    <w:p w14:paraId="6269075E" w14:textId="77777777" w:rsidR="00297BF0" w:rsidRPr="00401DF8" w:rsidRDefault="00297BF0" w:rsidP="00E06F23">
      <w:pPr>
        <w:spacing w:line="276" w:lineRule="auto"/>
        <w:rPr>
          <w:b/>
          <w:bCs/>
          <w:sz w:val="21"/>
          <w:szCs w:val="21"/>
          <w:lang w:eastAsia="zh-CN"/>
        </w:rPr>
      </w:pPr>
    </w:p>
    <w:p w14:paraId="7533519F" w14:textId="209F2637" w:rsidR="00557A8D" w:rsidRDefault="003F30AB" w:rsidP="00E06F23">
      <w:pPr>
        <w:spacing w:line="276" w:lineRule="auto"/>
        <w:rPr>
          <w:b/>
          <w:bCs/>
          <w:sz w:val="21"/>
          <w:szCs w:val="21"/>
          <w:lang w:eastAsia="zh-CN"/>
        </w:rPr>
      </w:pPr>
      <w:r>
        <w:rPr>
          <w:b/>
          <w:bCs/>
          <w:sz w:val="21"/>
          <w:szCs w:val="21"/>
          <w:lang w:eastAsia="zh-CN"/>
        </w:rPr>
        <w:t xml:space="preserve">Hybrid Teaching and Remote Conferencing </w:t>
      </w:r>
      <w:r w:rsidR="00E056C5">
        <w:rPr>
          <w:b/>
          <w:bCs/>
          <w:sz w:val="21"/>
          <w:szCs w:val="21"/>
          <w:lang w:eastAsia="zh-CN"/>
        </w:rPr>
        <w:t>Experience</w:t>
      </w:r>
      <w:r w:rsidR="00F1668A">
        <w:rPr>
          <w:b/>
          <w:bCs/>
          <w:sz w:val="21"/>
          <w:szCs w:val="21"/>
          <w:lang w:eastAsia="zh-CN"/>
        </w:rPr>
        <w:t xml:space="preserve"> </w:t>
      </w:r>
      <w:r w:rsidR="00EF5CD7">
        <w:rPr>
          <w:b/>
          <w:bCs/>
          <w:sz w:val="21"/>
          <w:szCs w:val="21"/>
          <w:lang w:eastAsia="zh-CN"/>
        </w:rPr>
        <w:t>Powered by</w:t>
      </w:r>
      <w:r w:rsidR="00EF5CD7" w:rsidRPr="00A63743">
        <w:rPr>
          <w:b/>
          <w:bCs/>
          <w:sz w:val="21"/>
          <w:szCs w:val="21"/>
          <w:lang w:eastAsia="zh-CN"/>
        </w:rPr>
        <w:t xml:space="preserve"> </w:t>
      </w:r>
      <w:r w:rsidR="00557A8D" w:rsidRPr="00A63743">
        <w:rPr>
          <w:b/>
          <w:bCs/>
          <w:sz w:val="21"/>
          <w:szCs w:val="21"/>
          <w:lang w:eastAsia="zh-CN"/>
        </w:rPr>
        <w:t>Unparalleled Audio Quality</w:t>
      </w:r>
    </w:p>
    <w:p w14:paraId="0AE689CE" w14:textId="77777777" w:rsidR="001A482D" w:rsidRPr="00A63743" w:rsidRDefault="001A482D" w:rsidP="00E06F23">
      <w:pPr>
        <w:spacing w:line="276" w:lineRule="auto"/>
        <w:rPr>
          <w:b/>
          <w:bCs/>
          <w:sz w:val="21"/>
          <w:szCs w:val="21"/>
          <w:lang w:eastAsia="zh-CN"/>
        </w:rPr>
      </w:pPr>
    </w:p>
    <w:p w14:paraId="04349799" w14:textId="6A9E16B9" w:rsidR="005B7B06" w:rsidRDefault="009D0A3F" w:rsidP="00E06F23">
      <w:pPr>
        <w:spacing w:line="276" w:lineRule="auto"/>
        <w:rPr>
          <w:rFonts w:asciiTheme="majorHAnsi" w:hAnsiTheme="majorHAnsi"/>
          <w:sz w:val="21"/>
          <w:szCs w:val="21"/>
          <w:lang w:val="en-US" w:eastAsia="zh-CN"/>
        </w:rPr>
      </w:pPr>
      <w:r>
        <w:rPr>
          <w:rFonts w:asciiTheme="majorHAnsi" w:hAnsiTheme="majorHAnsi"/>
          <w:sz w:val="21"/>
          <w:szCs w:val="21"/>
          <w:lang w:val="en-US" w:eastAsia="zh-CN"/>
        </w:rPr>
        <w:t xml:space="preserve">The classes at </w:t>
      </w:r>
      <w:r w:rsidR="004D2F6C" w:rsidRPr="00A63743">
        <w:rPr>
          <w:rFonts w:asciiTheme="majorHAnsi" w:hAnsiTheme="majorHAnsi"/>
          <w:sz w:val="21"/>
          <w:szCs w:val="21"/>
          <w:lang w:val="en-US" w:eastAsia="zh-CN"/>
        </w:rPr>
        <w:t>Duke Kunshan University</w:t>
      </w:r>
      <w:r w:rsidR="004D2F6C">
        <w:rPr>
          <w:rFonts w:asciiTheme="majorHAnsi" w:hAnsiTheme="majorHAnsi"/>
          <w:sz w:val="21"/>
          <w:szCs w:val="21"/>
          <w:lang w:val="en-US" w:eastAsia="zh-CN"/>
        </w:rPr>
        <w:t xml:space="preserve"> </w:t>
      </w:r>
      <w:r>
        <w:rPr>
          <w:rFonts w:asciiTheme="majorHAnsi" w:hAnsiTheme="majorHAnsi"/>
          <w:sz w:val="21"/>
          <w:szCs w:val="21"/>
          <w:lang w:val="en-US" w:eastAsia="zh-CN"/>
        </w:rPr>
        <w:t xml:space="preserve">are </w:t>
      </w:r>
      <w:r w:rsidR="008E2261">
        <w:rPr>
          <w:rFonts w:asciiTheme="majorHAnsi" w:hAnsiTheme="majorHAnsi"/>
          <w:sz w:val="21"/>
          <w:szCs w:val="21"/>
          <w:lang w:val="en-US" w:eastAsia="zh-CN"/>
        </w:rPr>
        <w:t>taught by</w:t>
      </w:r>
      <w:r w:rsidR="00D47898">
        <w:rPr>
          <w:rFonts w:asciiTheme="majorHAnsi" w:hAnsiTheme="majorHAnsi"/>
          <w:sz w:val="21"/>
          <w:szCs w:val="21"/>
          <w:lang w:val="en-US" w:eastAsia="zh-CN"/>
        </w:rPr>
        <w:t>,</w:t>
      </w:r>
      <w:r w:rsidR="008E2261">
        <w:rPr>
          <w:rFonts w:asciiTheme="majorHAnsi" w:hAnsiTheme="majorHAnsi"/>
          <w:sz w:val="21"/>
          <w:szCs w:val="21"/>
          <w:lang w:val="en-US" w:eastAsia="zh-CN"/>
        </w:rPr>
        <w:t xml:space="preserve"> </w:t>
      </w:r>
      <w:r w:rsidR="00E90D18">
        <w:rPr>
          <w:rFonts w:asciiTheme="majorHAnsi" w:hAnsiTheme="majorHAnsi"/>
          <w:sz w:val="21"/>
          <w:szCs w:val="21"/>
          <w:lang w:val="en-US" w:eastAsia="zh-CN"/>
        </w:rPr>
        <w:t xml:space="preserve">not </w:t>
      </w:r>
      <w:r w:rsidR="00D47898">
        <w:rPr>
          <w:rFonts w:asciiTheme="majorHAnsi" w:hAnsiTheme="majorHAnsi"/>
          <w:sz w:val="21"/>
          <w:szCs w:val="21"/>
          <w:lang w:val="en-US" w:eastAsia="zh-CN"/>
        </w:rPr>
        <w:t>only</w:t>
      </w:r>
      <w:r w:rsidR="001A482D">
        <w:rPr>
          <w:rFonts w:asciiTheme="majorHAnsi" w:hAnsiTheme="majorHAnsi"/>
          <w:sz w:val="21"/>
          <w:szCs w:val="21"/>
          <w:lang w:val="en-US" w:eastAsia="zh-CN"/>
        </w:rPr>
        <w:t xml:space="preserve"> locally based </w:t>
      </w:r>
      <w:r w:rsidR="008E2261">
        <w:rPr>
          <w:rFonts w:asciiTheme="majorHAnsi" w:hAnsiTheme="majorHAnsi"/>
          <w:sz w:val="21"/>
          <w:szCs w:val="21"/>
          <w:lang w:val="en-US" w:eastAsia="zh-CN"/>
        </w:rPr>
        <w:t>professors</w:t>
      </w:r>
      <w:r w:rsidR="00272C43">
        <w:rPr>
          <w:rFonts w:asciiTheme="majorHAnsi" w:hAnsiTheme="majorHAnsi"/>
          <w:sz w:val="21"/>
          <w:szCs w:val="21"/>
          <w:lang w:val="en-US" w:eastAsia="zh-CN"/>
        </w:rPr>
        <w:t xml:space="preserve">, </w:t>
      </w:r>
      <w:r w:rsidR="00E90D18">
        <w:rPr>
          <w:rFonts w:asciiTheme="majorHAnsi" w:hAnsiTheme="majorHAnsi"/>
          <w:sz w:val="21"/>
          <w:szCs w:val="21"/>
          <w:lang w:val="en-US" w:eastAsia="zh-CN"/>
        </w:rPr>
        <w:t xml:space="preserve">but also </w:t>
      </w:r>
      <w:r w:rsidR="001A482D">
        <w:rPr>
          <w:rFonts w:asciiTheme="majorHAnsi" w:hAnsiTheme="majorHAnsi"/>
          <w:sz w:val="21"/>
          <w:szCs w:val="21"/>
          <w:lang w:val="en-US" w:eastAsia="zh-CN"/>
        </w:rPr>
        <w:t xml:space="preserve">professors </w:t>
      </w:r>
      <w:r w:rsidR="00490364">
        <w:rPr>
          <w:rFonts w:asciiTheme="majorHAnsi" w:hAnsiTheme="majorHAnsi"/>
          <w:sz w:val="21"/>
          <w:szCs w:val="21"/>
          <w:lang w:val="en-US" w:eastAsia="zh-CN"/>
        </w:rPr>
        <w:t xml:space="preserve">from Duke </w:t>
      </w:r>
      <w:r w:rsidR="00472778">
        <w:rPr>
          <w:rFonts w:asciiTheme="majorHAnsi" w:hAnsiTheme="majorHAnsi"/>
          <w:sz w:val="21"/>
          <w:szCs w:val="21"/>
          <w:lang w:val="en-US" w:eastAsia="zh-CN"/>
        </w:rPr>
        <w:t xml:space="preserve">University in the United States and many others </w:t>
      </w:r>
      <w:r w:rsidR="001A482D">
        <w:rPr>
          <w:rFonts w:asciiTheme="majorHAnsi" w:hAnsiTheme="majorHAnsi"/>
          <w:sz w:val="21"/>
          <w:szCs w:val="21"/>
          <w:lang w:val="en-US" w:eastAsia="zh-CN"/>
        </w:rPr>
        <w:t xml:space="preserve">from </w:t>
      </w:r>
      <w:r w:rsidR="00E90D18">
        <w:rPr>
          <w:rFonts w:asciiTheme="majorHAnsi" w:hAnsiTheme="majorHAnsi"/>
          <w:sz w:val="21"/>
          <w:szCs w:val="21"/>
          <w:lang w:val="en-US" w:eastAsia="zh-CN"/>
        </w:rPr>
        <w:t>across the globe</w:t>
      </w:r>
      <w:r w:rsidR="00E84768">
        <w:rPr>
          <w:rFonts w:asciiTheme="majorHAnsi" w:hAnsiTheme="majorHAnsi"/>
          <w:sz w:val="21"/>
          <w:szCs w:val="21"/>
          <w:lang w:val="en-US" w:eastAsia="zh-CN"/>
        </w:rPr>
        <w:t>. Therefore,</w:t>
      </w:r>
      <w:r w:rsidR="00042B79">
        <w:rPr>
          <w:rFonts w:asciiTheme="majorHAnsi" w:hAnsiTheme="majorHAnsi"/>
          <w:sz w:val="21"/>
          <w:szCs w:val="21"/>
          <w:lang w:val="en-US" w:eastAsia="zh-CN"/>
        </w:rPr>
        <w:t xml:space="preserve"> one of the school’s </w:t>
      </w:r>
      <w:r w:rsidR="00D47898">
        <w:rPr>
          <w:rFonts w:asciiTheme="majorHAnsi" w:hAnsiTheme="majorHAnsi"/>
          <w:sz w:val="21"/>
          <w:szCs w:val="21"/>
          <w:lang w:val="en-US" w:eastAsia="zh-CN"/>
        </w:rPr>
        <w:t>requirements</w:t>
      </w:r>
      <w:r w:rsidR="00042B79">
        <w:rPr>
          <w:rFonts w:asciiTheme="majorHAnsi" w:hAnsiTheme="majorHAnsi"/>
          <w:sz w:val="21"/>
          <w:szCs w:val="21"/>
          <w:lang w:val="en-US" w:eastAsia="zh-CN"/>
        </w:rPr>
        <w:t xml:space="preserve"> for this project was to make sure that all the classrooms could support a hybrid </w:t>
      </w:r>
      <w:r w:rsidR="004E10A5">
        <w:rPr>
          <w:rFonts w:asciiTheme="majorHAnsi" w:hAnsiTheme="majorHAnsi"/>
          <w:sz w:val="21"/>
          <w:szCs w:val="21"/>
          <w:lang w:val="en-US" w:eastAsia="zh-CN"/>
        </w:rPr>
        <w:t xml:space="preserve">learning experience. </w:t>
      </w:r>
      <w:r w:rsidR="00394C11">
        <w:rPr>
          <w:rFonts w:asciiTheme="majorHAnsi" w:hAnsiTheme="majorHAnsi"/>
          <w:sz w:val="21"/>
          <w:szCs w:val="21"/>
          <w:lang w:val="en-US" w:eastAsia="zh-CN"/>
        </w:rPr>
        <w:t xml:space="preserve">The university was especially particular about </w:t>
      </w:r>
      <w:r w:rsidR="007C5773">
        <w:rPr>
          <w:rFonts w:asciiTheme="majorHAnsi" w:hAnsiTheme="majorHAnsi"/>
          <w:sz w:val="21"/>
          <w:szCs w:val="21"/>
          <w:lang w:val="en-US" w:eastAsia="zh-CN"/>
        </w:rPr>
        <w:t xml:space="preserve">the audio system – they wanted crystal clear sound quality </w:t>
      </w:r>
      <w:r w:rsidR="00D47898">
        <w:rPr>
          <w:rFonts w:asciiTheme="majorHAnsi" w:hAnsiTheme="majorHAnsi"/>
          <w:sz w:val="21"/>
          <w:szCs w:val="21"/>
          <w:lang w:val="en-US" w:eastAsia="zh-CN"/>
        </w:rPr>
        <w:t>delivered</w:t>
      </w:r>
      <w:r w:rsidR="007C5773">
        <w:rPr>
          <w:rFonts w:asciiTheme="majorHAnsi" w:hAnsiTheme="majorHAnsi"/>
          <w:sz w:val="21"/>
          <w:szCs w:val="21"/>
          <w:lang w:val="en-US" w:eastAsia="zh-CN"/>
        </w:rPr>
        <w:t xml:space="preserve"> by a stable and reliable system</w:t>
      </w:r>
      <w:r w:rsidR="00F86C85">
        <w:rPr>
          <w:rFonts w:asciiTheme="majorHAnsi" w:hAnsiTheme="majorHAnsi"/>
          <w:sz w:val="21"/>
          <w:szCs w:val="21"/>
          <w:lang w:val="en-US" w:eastAsia="zh-CN"/>
        </w:rPr>
        <w:t>, ease of operation and</w:t>
      </w:r>
      <w:r w:rsidR="00D47898">
        <w:rPr>
          <w:rFonts w:asciiTheme="majorHAnsi" w:hAnsiTheme="majorHAnsi"/>
          <w:sz w:val="21"/>
          <w:szCs w:val="21"/>
          <w:lang w:val="en-US" w:eastAsia="zh-CN"/>
        </w:rPr>
        <w:t>,</w:t>
      </w:r>
      <w:r w:rsidR="00F86C85">
        <w:rPr>
          <w:rFonts w:asciiTheme="majorHAnsi" w:hAnsiTheme="majorHAnsi"/>
          <w:sz w:val="21"/>
          <w:szCs w:val="21"/>
          <w:lang w:val="en-US" w:eastAsia="zh-CN"/>
        </w:rPr>
        <w:t xml:space="preserve"> </w:t>
      </w:r>
      <w:r w:rsidR="007A2A9F">
        <w:rPr>
          <w:rFonts w:asciiTheme="majorHAnsi" w:hAnsiTheme="majorHAnsi"/>
          <w:sz w:val="21"/>
          <w:szCs w:val="21"/>
          <w:lang w:val="en-US" w:eastAsia="zh-CN"/>
        </w:rPr>
        <w:t>last but not least, a flex</w:t>
      </w:r>
      <w:r w:rsidR="00E13A59">
        <w:rPr>
          <w:rFonts w:asciiTheme="majorHAnsi" w:hAnsiTheme="majorHAnsi"/>
          <w:sz w:val="21"/>
          <w:szCs w:val="21"/>
          <w:lang w:val="en-US" w:eastAsia="zh-CN"/>
        </w:rPr>
        <w:t>ible system that can be used in different room types, configurations and learning environment</w:t>
      </w:r>
      <w:r w:rsidR="00D47898">
        <w:rPr>
          <w:rFonts w:asciiTheme="majorHAnsi" w:hAnsiTheme="majorHAnsi"/>
          <w:sz w:val="21"/>
          <w:szCs w:val="21"/>
          <w:lang w:val="en-US" w:eastAsia="zh-CN"/>
        </w:rPr>
        <w:t>s.</w:t>
      </w:r>
      <w:r w:rsidR="005B7B06" w:rsidRPr="00A63743">
        <w:rPr>
          <w:rFonts w:asciiTheme="majorHAnsi" w:hAnsiTheme="majorHAnsi"/>
          <w:sz w:val="21"/>
          <w:szCs w:val="21"/>
          <w:lang w:val="en-US" w:eastAsia="zh-CN"/>
        </w:rPr>
        <w:t xml:space="preserve"> </w:t>
      </w:r>
    </w:p>
    <w:p w14:paraId="22A09F14" w14:textId="77777777" w:rsidR="0059723C" w:rsidRPr="00A63743" w:rsidRDefault="0059723C" w:rsidP="00E06F23">
      <w:pPr>
        <w:spacing w:line="276" w:lineRule="auto"/>
        <w:rPr>
          <w:rFonts w:asciiTheme="majorHAnsi" w:hAnsiTheme="majorHAnsi"/>
          <w:sz w:val="21"/>
          <w:szCs w:val="21"/>
          <w:lang w:val="en-US" w:eastAsia="zh-CN"/>
        </w:rPr>
      </w:pPr>
    </w:p>
    <w:p w14:paraId="007F317F" w14:textId="1B107613" w:rsidR="00D2180B" w:rsidRDefault="00D2180B" w:rsidP="00E06F23">
      <w:pPr>
        <w:spacing w:line="276" w:lineRule="auto"/>
        <w:rPr>
          <w:rFonts w:asciiTheme="majorHAnsi" w:hAnsiTheme="majorHAnsi"/>
          <w:sz w:val="21"/>
          <w:szCs w:val="21"/>
          <w:lang w:val="en-US" w:eastAsia="zh-CN"/>
        </w:rPr>
      </w:pPr>
      <w:r w:rsidRPr="00A63743">
        <w:rPr>
          <w:rFonts w:asciiTheme="majorHAnsi" w:hAnsiTheme="majorHAnsi"/>
          <w:sz w:val="21"/>
          <w:szCs w:val="21"/>
          <w:lang w:val="en-US" w:eastAsia="zh-CN"/>
        </w:rPr>
        <w:t xml:space="preserve">TCC 2, equipped with patented dynamic beamforming technology, can automatically identify speakers' </w:t>
      </w:r>
      <w:r w:rsidR="00D47898" w:rsidRPr="00A63743">
        <w:rPr>
          <w:rFonts w:asciiTheme="majorHAnsi" w:hAnsiTheme="majorHAnsi"/>
          <w:sz w:val="21"/>
          <w:szCs w:val="21"/>
          <w:lang w:val="en-US" w:eastAsia="zh-CN"/>
        </w:rPr>
        <w:t>positions,</w:t>
      </w:r>
      <w:r w:rsidRPr="00A63743">
        <w:rPr>
          <w:rFonts w:asciiTheme="majorHAnsi" w:hAnsiTheme="majorHAnsi"/>
          <w:sz w:val="21"/>
          <w:szCs w:val="21"/>
          <w:lang w:val="en-US" w:eastAsia="zh-CN"/>
        </w:rPr>
        <w:t xml:space="preserve"> and seamlessly switch between different speakers in real-time, ensuring clear voice capture. </w:t>
      </w:r>
      <w:r w:rsidR="009E6C34">
        <w:rPr>
          <w:rFonts w:asciiTheme="majorHAnsi" w:hAnsiTheme="majorHAnsi"/>
          <w:sz w:val="21"/>
          <w:szCs w:val="21"/>
          <w:lang w:val="en-US" w:eastAsia="zh-CN"/>
        </w:rPr>
        <w:t>L</w:t>
      </w:r>
      <w:r w:rsidR="00512F37">
        <w:rPr>
          <w:rFonts w:asciiTheme="majorHAnsi" w:hAnsiTheme="majorHAnsi"/>
          <w:sz w:val="21"/>
          <w:szCs w:val="21"/>
          <w:lang w:val="en-US" w:eastAsia="zh-CN"/>
        </w:rPr>
        <w:t>ecturer</w:t>
      </w:r>
      <w:r w:rsidR="00991CC9">
        <w:rPr>
          <w:rFonts w:asciiTheme="majorHAnsi" w:hAnsiTheme="majorHAnsi"/>
          <w:sz w:val="21"/>
          <w:szCs w:val="21"/>
          <w:lang w:val="en-US" w:eastAsia="zh-CN"/>
        </w:rPr>
        <w:t>s</w:t>
      </w:r>
      <w:r w:rsidR="00512F37" w:rsidRPr="00A63743">
        <w:rPr>
          <w:rFonts w:asciiTheme="majorHAnsi" w:hAnsiTheme="majorHAnsi"/>
          <w:sz w:val="21"/>
          <w:szCs w:val="21"/>
          <w:lang w:val="en-US" w:eastAsia="zh-CN"/>
        </w:rPr>
        <w:t xml:space="preserve"> </w:t>
      </w:r>
      <w:r w:rsidR="009E6C34">
        <w:rPr>
          <w:rFonts w:asciiTheme="majorHAnsi" w:hAnsiTheme="majorHAnsi"/>
          <w:sz w:val="21"/>
          <w:szCs w:val="21"/>
          <w:lang w:val="en-US" w:eastAsia="zh-CN"/>
        </w:rPr>
        <w:t>now have</w:t>
      </w:r>
      <w:r w:rsidR="009E6C34" w:rsidRPr="00A63743">
        <w:rPr>
          <w:rFonts w:asciiTheme="majorHAnsi" w:hAnsiTheme="majorHAnsi"/>
          <w:sz w:val="21"/>
          <w:szCs w:val="21"/>
          <w:lang w:val="en-US" w:eastAsia="zh-CN"/>
        </w:rPr>
        <w:t xml:space="preserve"> </w:t>
      </w:r>
      <w:r w:rsidRPr="00A63743">
        <w:rPr>
          <w:rFonts w:asciiTheme="majorHAnsi" w:hAnsiTheme="majorHAnsi"/>
          <w:sz w:val="21"/>
          <w:szCs w:val="21"/>
          <w:lang w:val="en-US" w:eastAsia="zh-CN"/>
        </w:rPr>
        <w:t xml:space="preserve">freedom </w:t>
      </w:r>
      <w:r w:rsidR="006A27C7">
        <w:rPr>
          <w:rFonts w:asciiTheme="majorHAnsi" w:hAnsiTheme="majorHAnsi"/>
          <w:sz w:val="21"/>
          <w:szCs w:val="21"/>
          <w:lang w:val="en-US" w:eastAsia="zh-CN"/>
        </w:rPr>
        <w:t>of</w:t>
      </w:r>
      <w:r w:rsidR="006A27C7" w:rsidRPr="00A63743">
        <w:rPr>
          <w:rFonts w:asciiTheme="majorHAnsi" w:hAnsiTheme="majorHAnsi"/>
          <w:sz w:val="21"/>
          <w:szCs w:val="21"/>
          <w:lang w:val="en-US" w:eastAsia="zh-CN"/>
        </w:rPr>
        <w:t xml:space="preserve"> </w:t>
      </w:r>
      <w:r w:rsidRPr="00A63743">
        <w:rPr>
          <w:rFonts w:asciiTheme="majorHAnsi" w:hAnsiTheme="majorHAnsi"/>
          <w:sz w:val="21"/>
          <w:szCs w:val="21"/>
          <w:lang w:val="en-US" w:eastAsia="zh-CN"/>
        </w:rPr>
        <w:t>move</w:t>
      </w:r>
      <w:r w:rsidR="006A27C7">
        <w:rPr>
          <w:rFonts w:asciiTheme="majorHAnsi" w:hAnsiTheme="majorHAnsi"/>
          <w:sz w:val="21"/>
          <w:szCs w:val="21"/>
          <w:lang w:val="en-US" w:eastAsia="zh-CN"/>
        </w:rPr>
        <w:t>ment</w:t>
      </w:r>
      <w:r w:rsidRPr="00A63743">
        <w:rPr>
          <w:rFonts w:asciiTheme="majorHAnsi" w:hAnsiTheme="majorHAnsi"/>
          <w:sz w:val="21"/>
          <w:szCs w:val="21"/>
          <w:lang w:val="en-US" w:eastAsia="zh-CN"/>
        </w:rPr>
        <w:t xml:space="preserve"> and</w:t>
      </w:r>
      <w:r w:rsidR="006A27C7">
        <w:rPr>
          <w:rFonts w:asciiTheme="majorHAnsi" w:hAnsiTheme="majorHAnsi"/>
          <w:sz w:val="21"/>
          <w:szCs w:val="21"/>
          <w:lang w:val="en-US" w:eastAsia="zh-CN"/>
        </w:rPr>
        <w:t xml:space="preserve"> can</w:t>
      </w:r>
      <w:r w:rsidRPr="00A63743">
        <w:rPr>
          <w:rFonts w:asciiTheme="majorHAnsi" w:hAnsiTheme="majorHAnsi"/>
          <w:sz w:val="21"/>
          <w:szCs w:val="21"/>
          <w:lang w:val="en-US" w:eastAsia="zh-CN"/>
        </w:rPr>
        <w:t xml:space="preserve"> interact with students</w:t>
      </w:r>
      <w:r w:rsidR="006A27C7">
        <w:rPr>
          <w:rFonts w:asciiTheme="majorHAnsi" w:hAnsiTheme="majorHAnsi"/>
          <w:sz w:val="21"/>
          <w:szCs w:val="21"/>
          <w:lang w:val="en-US" w:eastAsia="zh-CN"/>
        </w:rPr>
        <w:t xml:space="preserve"> freely.</w:t>
      </w:r>
      <w:r w:rsidR="007467A0">
        <w:rPr>
          <w:rFonts w:asciiTheme="majorHAnsi" w:hAnsiTheme="majorHAnsi"/>
          <w:sz w:val="21"/>
          <w:szCs w:val="21"/>
          <w:lang w:val="en-US" w:eastAsia="zh-CN"/>
        </w:rPr>
        <w:t xml:space="preserve"> </w:t>
      </w:r>
      <w:r w:rsidR="009E6C34" w:rsidRPr="00A63743">
        <w:rPr>
          <w:rFonts w:asciiTheme="majorHAnsi" w:hAnsiTheme="majorHAnsi"/>
          <w:sz w:val="21"/>
          <w:szCs w:val="21"/>
          <w:lang w:val="en-US" w:eastAsia="zh-CN"/>
        </w:rPr>
        <w:t xml:space="preserve">This technology </w:t>
      </w:r>
      <w:r w:rsidR="00BC11CE">
        <w:rPr>
          <w:rFonts w:asciiTheme="majorHAnsi" w:hAnsiTheme="majorHAnsi"/>
          <w:sz w:val="21"/>
          <w:szCs w:val="21"/>
          <w:lang w:val="en-US" w:eastAsia="zh-CN"/>
        </w:rPr>
        <w:t xml:space="preserve">also </w:t>
      </w:r>
      <w:r w:rsidRPr="00A63743">
        <w:rPr>
          <w:rFonts w:asciiTheme="majorHAnsi" w:hAnsiTheme="majorHAnsi"/>
          <w:sz w:val="21"/>
          <w:szCs w:val="21"/>
          <w:lang w:val="en-US" w:eastAsia="zh-CN"/>
        </w:rPr>
        <w:t>offer</w:t>
      </w:r>
      <w:r w:rsidR="007467A0">
        <w:rPr>
          <w:rFonts w:asciiTheme="majorHAnsi" w:hAnsiTheme="majorHAnsi"/>
          <w:sz w:val="21"/>
          <w:szCs w:val="21"/>
          <w:lang w:val="en-US" w:eastAsia="zh-CN"/>
        </w:rPr>
        <w:t>s</w:t>
      </w:r>
      <w:r w:rsidRPr="00A63743">
        <w:rPr>
          <w:rFonts w:asciiTheme="majorHAnsi" w:hAnsiTheme="majorHAnsi"/>
          <w:sz w:val="21"/>
          <w:szCs w:val="21"/>
          <w:lang w:val="en-US" w:eastAsia="zh-CN"/>
        </w:rPr>
        <w:t xml:space="preserve"> flexibility in arranging classroom layouts, which greatly enhances the </w:t>
      </w:r>
      <w:r w:rsidRPr="00A63743">
        <w:rPr>
          <w:rFonts w:asciiTheme="majorHAnsi" w:hAnsiTheme="majorHAnsi"/>
          <w:sz w:val="21"/>
          <w:szCs w:val="21"/>
          <w:lang w:val="en-US" w:eastAsia="zh-CN"/>
        </w:rPr>
        <w:lastRenderedPageBreak/>
        <w:t xml:space="preserve">learning experience. Its 28 integrated broadcast-level microphone capsules ensure superb speech </w:t>
      </w:r>
      <w:r w:rsidR="00D47898" w:rsidRPr="00A63743">
        <w:rPr>
          <w:rFonts w:asciiTheme="majorHAnsi" w:hAnsiTheme="majorHAnsi"/>
          <w:sz w:val="21"/>
          <w:szCs w:val="21"/>
          <w:lang w:val="en-US" w:eastAsia="zh-CN"/>
        </w:rPr>
        <w:t>intelligibility.</w:t>
      </w:r>
      <w:r w:rsidR="00D47898">
        <w:rPr>
          <w:rFonts w:asciiTheme="majorHAnsi" w:hAnsiTheme="majorHAnsi"/>
          <w:sz w:val="21"/>
          <w:szCs w:val="21"/>
          <w:lang w:val="en-US" w:eastAsia="zh-CN"/>
        </w:rPr>
        <w:t xml:space="preserve"> The</w:t>
      </w:r>
      <w:r w:rsidR="00A221A0">
        <w:rPr>
          <w:rFonts w:asciiTheme="majorHAnsi" w:hAnsiTheme="majorHAnsi"/>
          <w:sz w:val="21"/>
          <w:szCs w:val="21"/>
          <w:lang w:val="en-US" w:eastAsia="zh-CN"/>
        </w:rPr>
        <w:t xml:space="preserve"> remote participants</w:t>
      </w:r>
      <w:r w:rsidRPr="00A63743">
        <w:rPr>
          <w:rFonts w:asciiTheme="majorHAnsi" w:hAnsiTheme="majorHAnsi"/>
          <w:sz w:val="21"/>
          <w:szCs w:val="21"/>
          <w:lang w:val="en-US" w:eastAsia="zh-CN"/>
        </w:rPr>
        <w:t xml:space="preserve"> can hear the speaker</w:t>
      </w:r>
      <w:r w:rsidR="003F30AB">
        <w:rPr>
          <w:rFonts w:asciiTheme="majorHAnsi" w:hAnsiTheme="majorHAnsi"/>
          <w:sz w:val="21"/>
          <w:szCs w:val="21"/>
          <w:lang w:val="en-US" w:eastAsia="zh-CN"/>
        </w:rPr>
        <w:t>s</w:t>
      </w:r>
      <w:r w:rsidRPr="00A63743">
        <w:rPr>
          <w:rFonts w:asciiTheme="majorHAnsi" w:hAnsiTheme="majorHAnsi"/>
          <w:sz w:val="21"/>
          <w:szCs w:val="21"/>
          <w:lang w:val="en-US" w:eastAsia="zh-CN"/>
        </w:rPr>
        <w:t xml:space="preserve"> as if they were in a face-to-face interaction.</w:t>
      </w:r>
    </w:p>
    <w:p w14:paraId="04618737" w14:textId="77777777" w:rsidR="0035358B" w:rsidRPr="00A63743" w:rsidRDefault="0035358B" w:rsidP="00E06F23">
      <w:pPr>
        <w:spacing w:line="276" w:lineRule="auto"/>
        <w:rPr>
          <w:rFonts w:asciiTheme="majorHAnsi" w:hAnsiTheme="majorHAnsi"/>
          <w:sz w:val="21"/>
          <w:szCs w:val="21"/>
          <w:lang w:val="en-US" w:eastAsia="zh-CN"/>
        </w:rPr>
      </w:pPr>
    </w:p>
    <w:p w14:paraId="23153D9F" w14:textId="0369D35B" w:rsidR="00297BF0" w:rsidRDefault="0035358B" w:rsidP="00E06F23">
      <w:pPr>
        <w:spacing w:line="276" w:lineRule="auto"/>
        <w:jc w:val="center"/>
        <w:rPr>
          <w:sz w:val="21"/>
          <w:szCs w:val="21"/>
          <w:lang w:eastAsia="zh-CN"/>
        </w:rPr>
      </w:pPr>
      <w:r>
        <w:rPr>
          <w:noProof/>
        </w:rPr>
        <w:drawing>
          <wp:inline distT="0" distB="0" distL="0" distR="0" wp14:anchorId="6F03FEEB" wp14:editId="069D5748">
            <wp:extent cx="4132613" cy="2756998"/>
            <wp:effectExtent l="0" t="0" r="1270" b="5715"/>
            <wp:docPr id="814217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138563" cy="2760968"/>
                    </a:xfrm>
                    <a:prstGeom prst="rect">
                      <a:avLst/>
                    </a:prstGeom>
                    <a:noFill/>
                    <a:ln>
                      <a:noFill/>
                    </a:ln>
                  </pic:spPr>
                </pic:pic>
              </a:graphicData>
            </a:graphic>
          </wp:inline>
        </w:drawing>
      </w:r>
    </w:p>
    <w:p w14:paraId="365AF19E" w14:textId="4BE96B40" w:rsidR="00B22BF5" w:rsidRPr="00B22BF5" w:rsidRDefault="00797C8C" w:rsidP="003F30AB">
      <w:pPr>
        <w:spacing w:line="276" w:lineRule="auto"/>
        <w:rPr>
          <w:i/>
          <w:iCs/>
          <w:sz w:val="16"/>
          <w:szCs w:val="16"/>
          <w:lang w:eastAsia="zh-CN"/>
        </w:rPr>
      </w:pPr>
      <w:r>
        <w:rPr>
          <w:i/>
          <w:iCs/>
          <w:sz w:val="16"/>
          <w:szCs w:val="16"/>
          <w:lang w:eastAsia="zh-CN"/>
        </w:rPr>
        <w:t>TCC 2’s</w:t>
      </w:r>
      <w:r w:rsidRPr="00A63743">
        <w:rPr>
          <w:i/>
          <w:iCs/>
          <w:sz w:val="16"/>
          <w:szCs w:val="16"/>
          <w:lang w:eastAsia="zh-CN"/>
        </w:rPr>
        <w:t xml:space="preserve"> </w:t>
      </w:r>
      <w:r w:rsidR="007F17AC" w:rsidRPr="00A63743">
        <w:rPr>
          <w:i/>
          <w:iCs/>
          <w:sz w:val="16"/>
          <w:szCs w:val="16"/>
          <w:lang w:eastAsia="zh-CN"/>
        </w:rPr>
        <w:t>beamforming technology</w:t>
      </w:r>
      <w:r>
        <w:rPr>
          <w:i/>
          <w:iCs/>
          <w:sz w:val="16"/>
          <w:szCs w:val="16"/>
          <w:lang w:eastAsia="zh-CN"/>
        </w:rPr>
        <w:t xml:space="preserve"> </w:t>
      </w:r>
      <w:r w:rsidR="007F17AC" w:rsidRPr="00A63743">
        <w:rPr>
          <w:i/>
          <w:iCs/>
          <w:sz w:val="16"/>
          <w:szCs w:val="16"/>
          <w:lang w:eastAsia="zh-CN"/>
        </w:rPr>
        <w:t xml:space="preserve">can automatically detect the </w:t>
      </w:r>
      <w:r>
        <w:rPr>
          <w:i/>
          <w:iCs/>
          <w:sz w:val="16"/>
          <w:szCs w:val="16"/>
          <w:lang w:eastAsia="zh-CN"/>
        </w:rPr>
        <w:t xml:space="preserve">speakers’ </w:t>
      </w:r>
      <w:r w:rsidR="007F17AC" w:rsidRPr="00A63743">
        <w:rPr>
          <w:i/>
          <w:iCs/>
          <w:sz w:val="16"/>
          <w:szCs w:val="16"/>
          <w:lang w:eastAsia="zh-CN"/>
        </w:rPr>
        <w:t xml:space="preserve">positions and switch </w:t>
      </w:r>
      <w:r>
        <w:rPr>
          <w:i/>
          <w:iCs/>
          <w:sz w:val="16"/>
          <w:szCs w:val="16"/>
          <w:lang w:eastAsia="zh-CN"/>
        </w:rPr>
        <w:t>between</w:t>
      </w:r>
      <w:r w:rsidRPr="00A63743">
        <w:rPr>
          <w:i/>
          <w:iCs/>
          <w:sz w:val="16"/>
          <w:szCs w:val="16"/>
          <w:lang w:eastAsia="zh-CN"/>
        </w:rPr>
        <w:t xml:space="preserve"> </w:t>
      </w:r>
      <w:r w:rsidR="007F17AC" w:rsidRPr="00A63743">
        <w:rPr>
          <w:i/>
          <w:iCs/>
          <w:sz w:val="16"/>
          <w:szCs w:val="16"/>
          <w:lang w:eastAsia="zh-CN"/>
        </w:rPr>
        <w:t>different speakers in real-time</w:t>
      </w:r>
      <w:r w:rsidR="00490BF0">
        <w:rPr>
          <w:i/>
          <w:iCs/>
          <w:sz w:val="16"/>
          <w:szCs w:val="16"/>
          <w:lang w:eastAsia="zh-CN"/>
        </w:rPr>
        <w:t>,</w:t>
      </w:r>
      <w:r w:rsidR="007F17AC" w:rsidRPr="00A63743">
        <w:rPr>
          <w:i/>
          <w:iCs/>
          <w:sz w:val="16"/>
          <w:szCs w:val="16"/>
          <w:lang w:eastAsia="zh-CN"/>
        </w:rPr>
        <w:t xml:space="preserve"> significantly enhanc</w:t>
      </w:r>
      <w:r w:rsidR="00490BF0">
        <w:rPr>
          <w:i/>
          <w:iCs/>
          <w:sz w:val="16"/>
          <w:szCs w:val="16"/>
          <w:lang w:eastAsia="zh-CN"/>
        </w:rPr>
        <w:t>ing</w:t>
      </w:r>
      <w:r w:rsidR="007F17AC" w:rsidRPr="00A63743">
        <w:rPr>
          <w:i/>
          <w:iCs/>
          <w:sz w:val="16"/>
          <w:szCs w:val="16"/>
          <w:lang w:eastAsia="zh-CN"/>
        </w:rPr>
        <w:t xml:space="preserve"> the overall flexibility</w:t>
      </w:r>
      <w:r>
        <w:rPr>
          <w:i/>
          <w:iCs/>
          <w:sz w:val="16"/>
          <w:szCs w:val="16"/>
          <w:lang w:eastAsia="zh-CN"/>
        </w:rPr>
        <w:t xml:space="preserve"> and learning </w:t>
      </w:r>
      <w:proofErr w:type="gramStart"/>
      <w:r>
        <w:rPr>
          <w:i/>
          <w:iCs/>
          <w:sz w:val="16"/>
          <w:szCs w:val="16"/>
          <w:lang w:eastAsia="zh-CN"/>
        </w:rPr>
        <w:t>experience</w:t>
      </w:r>
      <w:proofErr w:type="gramEnd"/>
    </w:p>
    <w:p w14:paraId="694CCB9E" w14:textId="77777777" w:rsidR="00CE4580" w:rsidRPr="00297BF0" w:rsidRDefault="00CE4580" w:rsidP="00E06F23">
      <w:pPr>
        <w:spacing w:line="276" w:lineRule="auto"/>
        <w:rPr>
          <w:sz w:val="21"/>
          <w:szCs w:val="21"/>
          <w:lang w:eastAsia="zh-CN"/>
        </w:rPr>
      </w:pPr>
    </w:p>
    <w:p w14:paraId="16A0E8A3" w14:textId="06D157AC" w:rsidR="007339C3" w:rsidRPr="00206C58" w:rsidRDefault="007339C3" w:rsidP="00E06F23">
      <w:pPr>
        <w:spacing w:line="276" w:lineRule="auto"/>
        <w:rPr>
          <w:sz w:val="21"/>
          <w:szCs w:val="21"/>
          <w:lang w:eastAsia="zh-CN"/>
        </w:rPr>
      </w:pPr>
      <w:r w:rsidRPr="00206C58">
        <w:rPr>
          <w:sz w:val="21"/>
          <w:szCs w:val="21"/>
          <w:lang w:eastAsia="zh-CN"/>
        </w:rPr>
        <w:t xml:space="preserve">In addition to classrooms, Duke Kunshan University </w:t>
      </w:r>
      <w:r w:rsidR="0006073A">
        <w:rPr>
          <w:sz w:val="21"/>
          <w:szCs w:val="21"/>
          <w:lang w:eastAsia="zh-CN"/>
        </w:rPr>
        <w:t xml:space="preserve">also placed a </w:t>
      </w:r>
      <w:r w:rsidR="00B71152">
        <w:rPr>
          <w:sz w:val="21"/>
          <w:szCs w:val="21"/>
          <w:lang w:eastAsia="zh-CN"/>
        </w:rPr>
        <w:t xml:space="preserve">great </w:t>
      </w:r>
      <w:r w:rsidR="0006073A">
        <w:rPr>
          <w:sz w:val="21"/>
          <w:szCs w:val="21"/>
          <w:lang w:eastAsia="zh-CN"/>
        </w:rPr>
        <w:t>emphasis on the</w:t>
      </w:r>
      <w:r w:rsidR="003D79D9">
        <w:rPr>
          <w:sz w:val="21"/>
          <w:szCs w:val="21"/>
          <w:lang w:eastAsia="zh-CN"/>
        </w:rPr>
        <w:t xml:space="preserve"> </w:t>
      </w:r>
      <w:r w:rsidRPr="00206C58">
        <w:rPr>
          <w:sz w:val="21"/>
          <w:szCs w:val="21"/>
          <w:lang w:eastAsia="zh-CN"/>
        </w:rPr>
        <w:t xml:space="preserve">audio </w:t>
      </w:r>
      <w:r w:rsidR="00B71152">
        <w:rPr>
          <w:sz w:val="21"/>
          <w:szCs w:val="21"/>
          <w:lang w:eastAsia="zh-CN"/>
        </w:rPr>
        <w:t xml:space="preserve">and visual </w:t>
      </w:r>
      <w:r w:rsidRPr="00206C58">
        <w:rPr>
          <w:sz w:val="21"/>
          <w:szCs w:val="21"/>
          <w:lang w:eastAsia="zh-CN"/>
        </w:rPr>
        <w:t>system design</w:t>
      </w:r>
      <w:r w:rsidR="00CE71AE">
        <w:rPr>
          <w:sz w:val="21"/>
          <w:szCs w:val="21"/>
          <w:lang w:eastAsia="zh-CN"/>
        </w:rPr>
        <w:t xml:space="preserve"> and integration</w:t>
      </w:r>
      <w:r w:rsidRPr="00206C58">
        <w:rPr>
          <w:sz w:val="21"/>
          <w:szCs w:val="21"/>
          <w:lang w:eastAsia="zh-CN"/>
        </w:rPr>
        <w:t xml:space="preserve"> in its conference rooms, </w:t>
      </w:r>
      <w:r w:rsidR="007A5DDC">
        <w:rPr>
          <w:sz w:val="21"/>
          <w:szCs w:val="21"/>
          <w:lang w:eastAsia="zh-CN"/>
        </w:rPr>
        <w:t xml:space="preserve">where virtual meetings are conducted. </w:t>
      </w:r>
      <w:r w:rsidRPr="00206C58">
        <w:rPr>
          <w:sz w:val="21"/>
          <w:szCs w:val="21"/>
          <w:lang w:eastAsia="zh-CN"/>
        </w:rPr>
        <w:t xml:space="preserve">For this project, the TCC 2 is integrated with the Biamp DSP and the Sony PTZ camera tracking </w:t>
      </w:r>
      <w:r w:rsidR="00787102">
        <w:rPr>
          <w:sz w:val="21"/>
          <w:szCs w:val="21"/>
          <w:lang w:eastAsia="zh-CN"/>
        </w:rPr>
        <w:t>functionality</w:t>
      </w:r>
      <w:r w:rsidR="00787102" w:rsidRPr="00206C58">
        <w:rPr>
          <w:sz w:val="21"/>
          <w:szCs w:val="21"/>
          <w:lang w:eastAsia="zh-CN"/>
        </w:rPr>
        <w:t xml:space="preserve"> </w:t>
      </w:r>
      <w:r w:rsidRPr="00206C58">
        <w:rPr>
          <w:sz w:val="21"/>
          <w:szCs w:val="21"/>
          <w:lang w:eastAsia="zh-CN"/>
        </w:rPr>
        <w:t>to synchronise the speaker</w:t>
      </w:r>
      <w:r w:rsidR="00016175">
        <w:rPr>
          <w:sz w:val="21"/>
          <w:szCs w:val="21"/>
          <w:lang w:eastAsia="zh-CN"/>
        </w:rPr>
        <w:t>’s</w:t>
      </w:r>
      <w:r w:rsidRPr="00206C58">
        <w:rPr>
          <w:sz w:val="21"/>
          <w:szCs w:val="21"/>
          <w:lang w:eastAsia="zh-CN"/>
        </w:rPr>
        <w:t xml:space="preserve"> location with the cameras. Consequently, real-time camera-switching based on speaker changes becomes possible, </w:t>
      </w:r>
      <w:r w:rsidR="00C138C0">
        <w:rPr>
          <w:sz w:val="21"/>
          <w:szCs w:val="21"/>
          <w:lang w:eastAsia="zh-CN"/>
        </w:rPr>
        <w:t xml:space="preserve">which delivers a </w:t>
      </w:r>
      <w:r w:rsidR="00C138C0" w:rsidRPr="002B79C7">
        <w:rPr>
          <w:sz w:val="21"/>
          <w:szCs w:val="21"/>
          <w:lang w:eastAsia="zh-CN"/>
        </w:rPr>
        <w:t xml:space="preserve">more </w:t>
      </w:r>
      <w:r w:rsidRPr="002B79C7">
        <w:rPr>
          <w:sz w:val="21"/>
          <w:szCs w:val="21"/>
          <w:lang w:eastAsia="zh-CN"/>
        </w:rPr>
        <w:t>realistic, efficient, and immersive</w:t>
      </w:r>
      <w:r w:rsidR="00C138C0" w:rsidRPr="002B79C7">
        <w:rPr>
          <w:sz w:val="21"/>
          <w:szCs w:val="21"/>
          <w:lang w:eastAsia="zh-CN"/>
        </w:rPr>
        <w:t xml:space="preserve"> </w:t>
      </w:r>
      <w:r w:rsidR="00A66E80" w:rsidRPr="002B79C7">
        <w:rPr>
          <w:sz w:val="21"/>
          <w:szCs w:val="21"/>
          <w:lang w:eastAsia="zh-CN"/>
        </w:rPr>
        <w:t>experience</w:t>
      </w:r>
      <w:r w:rsidR="00801B35" w:rsidRPr="002B79C7">
        <w:rPr>
          <w:sz w:val="21"/>
          <w:szCs w:val="21"/>
          <w:lang w:eastAsia="zh-CN"/>
        </w:rPr>
        <w:t>.</w:t>
      </w:r>
    </w:p>
    <w:p w14:paraId="7D9D6F20" w14:textId="77777777" w:rsidR="00B56955" w:rsidRPr="00A750B0" w:rsidRDefault="00B56955" w:rsidP="00E06F23">
      <w:pPr>
        <w:spacing w:line="276" w:lineRule="auto"/>
        <w:rPr>
          <w:sz w:val="21"/>
          <w:szCs w:val="21"/>
          <w:lang w:eastAsia="zh-CN"/>
        </w:rPr>
      </w:pPr>
    </w:p>
    <w:p w14:paraId="65C0A228" w14:textId="1002907C" w:rsidR="00B545E8" w:rsidRDefault="00FC1943" w:rsidP="00E06F23">
      <w:pPr>
        <w:spacing w:line="276" w:lineRule="auto"/>
        <w:jc w:val="center"/>
        <w:rPr>
          <w:lang w:eastAsia="zh-CN"/>
        </w:rPr>
      </w:pPr>
      <w:r>
        <w:rPr>
          <w:noProof/>
        </w:rPr>
        <w:lastRenderedPageBreak/>
        <w:drawing>
          <wp:inline distT="0" distB="0" distL="0" distR="0" wp14:anchorId="35155D49" wp14:editId="0A4FE59B">
            <wp:extent cx="4073236" cy="2715318"/>
            <wp:effectExtent l="0" t="0" r="3810" b="8890"/>
            <wp:docPr id="1777344708" name="图片 3"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44708" name="图片 3" descr="房间的摆设布局&#10;&#10;描述已自动生成"/>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4092111" cy="2727900"/>
                    </a:xfrm>
                    <a:prstGeom prst="rect">
                      <a:avLst/>
                    </a:prstGeom>
                    <a:noFill/>
                    <a:ln>
                      <a:noFill/>
                    </a:ln>
                  </pic:spPr>
                </pic:pic>
              </a:graphicData>
            </a:graphic>
          </wp:inline>
        </w:drawing>
      </w:r>
    </w:p>
    <w:p w14:paraId="75BB9546" w14:textId="7F3DC06A" w:rsidR="00C16D6B" w:rsidRPr="006D339E" w:rsidRDefault="00C16D6B" w:rsidP="00FD6752">
      <w:pPr>
        <w:spacing w:line="276" w:lineRule="auto"/>
        <w:rPr>
          <w:rFonts w:asciiTheme="majorHAnsi" w:hAnsiTheme="majorHAnsi"/>
          <w:i/>
          <w:iCs/>
          <w:sz w:val="16"/>
          <w:szCs w:val="16"/>
          <w:lang w:eastAsia="zh-CN"/>
        </w:rPr>
      </w:pPr>
      <w:r>
        <w:rPr>
          <w:rFonts w:asciiTheme="majorHAnsi" w:hAnsiTheme="majorHAnsi"/>
          <w:i/>
          <w:iCs/>
          <w:sz w:val="16"/>
          <w:szCs w:val="16"/>
          <w:lang w:eastAsia="zh-CN"/>
        </w:rPr>
        <w:t xml:space="preserve">TCC 2 synchronises </w:t>
      </w:r>
      <w:r w:rsidR="00CF3301">
        <w:rPr>
          <w:rFonts w:asciiTheme="majorHAnsi" w:hAnsiTheme="majorHAnsi"/>
          <w:i/>
          <w:iCs/>
          <w:sz w:val="16"/>
          <w:szCs w:val="16"/>
          <w:lang w:eastAsia="zh-CN"/>
        </w:rPr>
        <w:t xml:space="preserve">the </w:t>
      </w:r>
      <w:r>
        <w:rPr>
          <w:rFonts w:asciiTheme="majorHAnsi" w:hAnsiTheme="majorHAnsi"/>
          <w:i/>
          <w:iCs/>
          <w:sz w:val="16"/>
          <w:szCs w:val="16"/>
          <w:lang w:eastAsia="zh-CN"/>
        </w:rPr>
        <w:t>speaker</w:t>
      </w:r>
      <w:r w:rsidR="00801B35">
        <w:rPr>
          <w:rFonts w:asciiTheme="majorHAnsi" w:hAnsiTheme="majorHAnsi"/>
          <w:i/>
          <w:iCs/>
          <w:sz w:val="16"/>
          <w:szCs w:val="16"/>
          <w:lang w:eastAsia="zh-CN"/>
        </w:rPr>
        <w:t>’s</w:t>
      </w:r>
      <w:r>
        <w:rPr>
          <w:rFonts w:asciiTheme="majorHAnsi" w:hAnsiTheme="majorHAnsi"/>
          <w:i/>
          <w:iCs/>
          <w:sz w:val="16"/>
          <w:szCs w:val="16"/>
          <w:lang w:eastAsia="zh-CN"/>
        </w:rPr>
        <w:t xml:space="preserve"> location with the cameras to achieve real-time </w:t>
      </w:r>
      <w:r w:rsidR="000B485E">
        <w:rPr>
          <w:rFonts w:asciiTheme="majorHAnsi" w:hAnsiTheme="majorHAnsi"/>
          <w:i/>
          <w:iCs/>
          <w:sz w:val="16"/>
          <w:szCs w:val="16"/>
          <w:lang w:eastAsia="zh-CN"/>
        </w:rPr>
        <w:t>camera-</w:t>
      </w:r>
      <w:r>
        <w:rPr>
          <w:rFonts w:asciiTheme="majorHAnsi" w:hAnsiTheme="majorHAnsi"/>
          <w:i/>
          <w:iCs/>
          <w:sz w:val="16"/>
          <w:szCs w:val="16"/>
          <w:lang w:eastAsia="zh-CN"/>
        </w:rPr>
        <w:t xml:space="preserve">switching, </w:t>
      </w:r>
      <w:r w:rsidR="00801B35">
        <w:rPr>
          <w:rFonts w:asciiTheme="majorHAnsi" w:hAnsiTheme="majorHAnsi"/>
          <w:i/>
          <w:iCs/>
          <w:sz w:val="16"/>
          <w:szCs w:val="16"/>
          <w:lang w:eastAsia="zh-CN"/>
        </w:rPr>
        <w:t xml:space="preserve">delivering </w:t>
      </w:r>
      <w:r w:rsidRPr="007B1205">
        <w:rPr>
          <w:rFonts w:asciiTheme="majorHAnsi" w:hAnsiTheme="majorHAnsi"/>
          <w:i/>
          <w:iCs/>
          <w:sz w:val="16"/>
          <w:szCs w:val="16"/>
          <w:lang w:eastAsia="zh-CN"/>
        </w:rPr>
        <w:t>more realistic, efficient and immersive</w:t>
      </w:r>
      <w:r w:rsidR="00801B35">
        <w:rPr>
          <w:rFonts w:asciiTheme="majorHAnsi" w:hAnsiTheme="majorHAnsi"/>
          <w:i/>
          <w:iCs/>
          <w:sz w:val="16"/>
          <w:szCs w:val="16"/>
          <w:lang w:eastAsia="zh-CN"/>
        </w:rPr>
        <w:t xml:space="preserve"> </w:t>
      </w:r>
      <w:proofErr w:type="gramStart"/>
      <w:r w:rsidR="00801B35">
        <w:rPr>
          <w:rFonts w:asciiTheme="majorHAnsi" w:hAnsiTheme="majorHAnsi"/>
          <w:i/>
          <w:iCs/>
          <w:sz w:val="16"/>
          <w:szCs w:val="16"/>
          <w:lang w:eastAsia="zh-CN"/>
        </w:rPr>
        <w:t>experience</w:t>
      </w:r>
      <w:proofErr w:type="gramEnd"/>
    </w:p>
    <w:p w14:paraId="5734607F" w14:textId="77777777" w:rsidR="00B56955" w:rsidRPr="00B56955" w:rsidRDefault="00B56955" w:rsidP="00E06F23">
      <w:pPr>
        <w:spacing w:line="276" w:lineRule="auto"/>
        <w:rPr>
          <w:lang w:eastAsia="zh-CN"/>
        </w:rPr>
      </w:pPr>
    </w:p>
    <w:p w14:paraId="732C9C6E" w14:textId="134F688B" w:rsidR="00E51C0B" w:rsidRDefault="004478B4" w:rsidP="00E06F23">
      <w:pPr>
        <w:spacing w:line="276" w:lineRule="auto"/>
        <w:rPr>
          <w:sz w:val="21"/>
          <w:szCs w:val="21"/>
          <w:lang w:eastAsia="zh-CN"/>
        </w:rPr>
      </w:pPr>
      <w:r w:rsidRPr="00206C58">
        <w:rPr>
          <w:sz w:val="21"/>
          <w:szCs w:val="21"/>
          <w:lang w:eastAsia="zh-CN"/>
        </w:rPr>
        <w:t xml:space="preserve">Another highlight of this project is the </w:t>
      </w:r>
      <w:proofErr w:type="gramStart"/>
      <w:r w:rsidR="00BB1B79">
        <w:rPr>
          <w:sz w:val="21"/>
          <w:szCs w:val="21"/>
          <w:lang w:eastAsia="zh-CN"/>
        </w:rPr>
        <w:t>v</w:t>
      </w:r>
      <w:r w:rsidR="00F1668A" w:rsidRPr="00206C58">
        <w:rPr>
          <w:sz w:val="21"/>
          <w:szCs w:val="21"/>
          <w:lang w:eastAsia="zh-CN"/>
        </w:rPr>
        <w:t>isitor</w:t>
      </w:r>
      <w:r w:rsidR="005465B0">
        <w:rPr>
          <w:sz w:val="21"/>
          <w:szCs w:val="21"/>
          <w:lang w:eastAsia="zh-CN"/>
        </w:rPr>
        <w:t>s</w:t>
      </w:r>
      <w:proofErr w:type="gramEnd"/>
      <w:r w:rsidR="00F1668A" w:rsidRPr="00206C58">
        <w:rPr>
          <w:sz w:val="21"/>
          <w:szCs w:val="21"/>
          <w:lang w:eastAsia="zh-CN"/>
        </w:rPr>
        <w:t xml:space="preserve"> </w:t>
      </w:r>
      <w:r w:rsidR="00BB1B79">
        <w:rPr>
          <w:sz w:val="21"/>
          <w:szCs w:val="21"/>
          <w:lang w:eastAsia="zh-CN"/>
        </w:rPr>
        <w:t>c</w:t>
      </w:r>
      <w:r w:rsidR="00BB1B79" w:rsidRPr="00206C58">
        <w:rPr>
          <w:sz w:val="21"/>
          <w:szCs w:val="21"/>
          <w:lang w:eastAsia="zh-CN"/>
        </w:rPr>
        <w:t>entre</w:t>
      </w:r>
      <w:r w:rsidRPr="00206C58">
        <w:rPr>
          <w:sz w:val="21"/>
          <w:szCs w:val="21"/>
          <w:lang w:eastAsia="zh-CN"/>
        </w:rPr>
        <w:t xml:space="preserve">. </w:t>
      </w:r>
      <w:r w:rsidR="00B92B62">
        <w:rPr>
          <w:sz w:val="21"/>
          <w:szCs w:val="21"/>
          <w:lang w:eastAsia="zh-CN"/>
        </w:rPr>
        <w:t xml:space="preserve">The university constructed </w:t>
      </w:r>
      <w:r w:rsidR="00F25765">
        <w:rPr>
          <w:sz w:val="21"/>
          <w:szCs w:val="21"/>
          <w:lang w:eastAsia="zh-CN"/>
        </w:rPr>
        <w:t xml:space="preserve">this spacious facility </w:t>
      </w:r>
      <w:r w:rsidR="00BB1B79">
        <w:rPr>
          <w:sz w:val="21"/>
          <w:szCs w:val="21"/>
          <w:lang w:eastAsia="zh-CN"/>
        </w:rPr>
        <w:t xml:space="preserve">that </w:t>
      </w:r>
      <w:r w:rsidR="00F25765">
        <w:rPr>
          <w:sz w:val="21"/>
          <w:szCs w:val="21"/>
          <w:lang w:eastAsia="zh-CN"/>
        </w:rPr>
        <w:t xml:space="preserve">spans </w:t>
      </w:r>
      <w:r w:rsidR="004F6A34">
        <w:rPr>
          <w:sz w:val="21"/>
          <w:szCs w:val="21"/>
          <w:lang w:eastAsia="zh-CN"/>
        </w:rPr>
        <w:t>an area of 400 square metres and stands 4.8 metres tall</w:t>
      </w:r>
      <w:r w:rsidR="00D93A6A">
        <w:rPr>
          <w:sz w:val="21"/>
          <w:szCs w:val="21"/>
          <w:lang w:eastAsia="zh-CN"/>
        </w:rPr>
        <w:t xml:space="preserve"> to encourage exchanges between professors and students</w:t>
      </w:r>
      <w:r w:rsidR="00C15893">
        <w:rPr>
          <w:sz w:val="21"/>
          <w:szCs w:val="21"/>
          <w:lang w:eastAsia="zh-CN"/>
        </w:rPr>
        <w:t xml:space="preserve">. The centre </w:t>
      </w:r>
      <w:r w:rsidR="007B2B0A">
        <w:rPr>
          <w:sz w:val="21"/>
          <w:szCs w:val="21"/>
          <w:lang w:eastAsia="zh-CN"/>
        </w:rPr>
        <w:t xml:space="preserve">was also designed to be a flexible space </w:t>
      </w:r>
      <w:r w:rsidR="00BB1B79">
        <w:rPr>
          <w:sz w:val="21"/>
          <w:szCs w:val="21"/>
          <w:lang w:eastAsia="zh-CN"/>
        </w:rPr>
        <w:t xml:space="preserve">that </w:t>
      </w:r>
      <w:r w:rsidR="00E164D1">
        <w:rPr>
          <w:sz w:val="21"/>
          <w:szCs w:val="21"/>
          <w:lang w:eastAsia="zh-CN"/>
        </w:rPr>
        <w:t xml:space="preserve">could </w:t>
      </w:r>
      <w:r w:rsidR="00BB1B79">
        <w:rPr>
          <w:sz w:val="21"/>
          <w:szCs w:val="21"/>
          <w:lang w:eastAsia="zh-CN"/>
        </w:rPr>
        <w:t xml:space="preserve">be configured to </w:t>
      </w:r>
      <w:r w:rsidR="00E164D1">
        <w:rPr>
          <w:sz w:val="21"/>
          <w:szCs w:val="21"/>
          <w:lang w:eastAsia="zh-CN"/>
        </w:rPr>
        <w:t xml:space="preserve">serve as an event and exhibition </w:t>
      </w:r>
      <w:r w:rsidR="00BB1B79">
        <w:rPr>
          <w:sz w:val="21"/>
          <w:szCs w:val="21"/>
          <w:lang w:eastAsia="zh-CN"/>
        </w:rPr>
        <w:t>area.</w:t>
      </w:r>
      <w:r w:rsidR="00140C51">
        <w:rPr>
          <w:sz w:val="21"/>
          <w:szCs w:val="21"/>
          <w:lang w:eastAsia="zh-CN"/>
        </w:rPr>
        <w:t xml:space="preserve"> </w:t>
      </w:r>
      <w:r w:rsidR="00657CD2">
        <w:rPr>
          <w:sz w:val="21"/>
          <w:szCs w:val="21"/>
          <w:lang w:eastAsia="zh-CN"/>
        </w:rPr>
        <w:t xml:space="preserve">For this space, the school </w:t>
      </w:r>
      <w:r w:rsidR="002776F2">
        <w:rPr>
          <w:sz w:val="21"/>
          <w:szCs w:val="21"/>
          <w:lang w:eastAsia="zh-CN"/>
        </w:rPr>
        <w:t>wanted not just</w:t>
      </w:r>
      <w:r w:rsidR="00657CD2">
        <w:rPr>
          <w:sz w:val="21"/>
          <w:szCs w:val="21"/>
          <w:lang w:eastAsia="zh-CN"/>
        </w:rPr>
        <w:t xml:space="preserve"> </w:t>
      </w:r>
      <w:proofErr w:type="gramStart"/>
      <w:r w:rsidR="00657CD2">
        <w:rPr>
          <w:sz w:val="21"/>
          <w:szCs w:val="21"/>
          <w:lang w:eastAsia="zh-CN"/>
        </w:rPr>
        <w:t>high quality</w:t>
      </w:r>
      <w:proofErr w:type="gramEnd"/>
      <w:r w:rsidR="00657CD2">
        <w:rPr>
          <w:sz w:val="21"/>
          <w:szCs w:val="21"/>
          <w:lang w:eastAsia="zh-CN"/>
        </w:rPr>
        <w:t xml:space="preserve"> audio </w:t>
      </w:r>
      <w:r w:rsidR="002776F2">
        <w:rPr>
          <w:sz w:val="21"/>
          <w:szCs w:val="21"/>
          <w:lang w:eastAsia="zh-CN"/>
        </w:rPr>
        <w:t>for conferencing use</w:t>
      </w:r>
      <w:r w:rsidR="00BB1B79">
        <w:rPr>
          <w:sz w:val="21"/>
          <w:szCs w:val="21"/>
          <w:lang w:eastAsia="zh-CN"/>
        </w:rPr>
        <w:t>,</w:t>
      </w:r>
      <w:r w:rsidR="002776F2">
        <w:rPr>
          <w:sz w:val="21"/>
          <w:szCs w:val="21"/>
          <w:lang w:eastAsia="zh-CN"/>
        </w:rPr>
        <w:t xml:space="preserve"> </w:t>
      </w:r>
      <w:r w:rsidR="005F18E3">
        <w:rPr>
          <w:sz w:val="21"/>
          <w:szCs w:val="21"/>
          <w:lang w:eastAsia="zh-CN"/>
        </w:rPr>
        <w:t xml:space="preserve">but also </w:t>
      </w:r>
      <w:r w:rsidR="002776F2">
        <w:rPr>
          <w:sz w:val="21"/>
          <w:szCs w:val="21"/>
          <w:lang w:eastAsia="zh-CN"/>
        </w:rPr>
        <w:t xml:space="preserve">a system that could elevate in-room audio capabilities. </w:t>
      </w:r>
      <w:r w:rsidRPr="00206C58">
        <w:rPr>
          <w:sz w:val="21"/>
          <w:szCs w:val="21"/>
          <w:lang w:eastAsia="zh-CN"/>
        </w:rPr>
        <w:t xml:space="preserve">To </w:t>
      </w:r>
      <w:r w:rsidR="00BB1B79">
        <w:rPr>
          <w:sz w:val="21"/>
          <w:szCs w:val="21"/>
          <w:lang w:eastAsia="zh-CN"/>
        </w:rPr>
        <w:t>fulfil</w:t>
      </w:r>
      <w:r w:rsidR="001B6988">
        <w:rPr>
          <w:sz w:val="21"/>
          <w:szCs w:val="21"/>
          <w:lang w:eastAsia="zh-CN"/>
        </w:rPr>
        <w:t xml:space="preserve"> this requirement</w:t>
      </w:r>
      <w:r w:rsidRPr="00206C58">
        <w:rPr>
          <w:sz w:val="21"/>
          <w:szCs w:val="21"/>
          <w:lang w:eastAsia="zh-CN"/>
        </w:rPr>
        <w:t xml:space="preserve">, </w:t>
      </w:r>
      <w:r w:rsidR="00554E2E">
        <w:rPr>
          <w:sz w:val="21"/>
          <w:szCs w:val="21"/>
          <w:lang w:eastAsia="zh-CN"/>
        </w:rPr>
        <w:t>3</w:t>
      </w:r>
      <w:r w:rsidR="00554E2E" w:rsidRPr="00206C58">
        <w:rPr>
          <w:sz w:val="21"/>
          <w:szCs w:val="21"/>
          <w:lang w:eastAsia="zh-CN"/>
        </w:rPr>
        <w:t xml:space="preserve"> </w:t>
      </w:r>
      <w:r w:rsidR="001B6988">
        <w:rPr>
          <w:sz w:val="21"/>
          <w:szCs w:val="21"/>
          <w:lang w:eastAsia="zh-CN"/>
        </w:rPr>
        <w:t xml:space="preserve">units of </w:t>
      </w:r>
      <w:r w:rsidRPr="00206C58">
        <w:rPr>
          <w:sz w:val="21"/>
          <w:szCs w:val="21"/>
          <w:lang w:eastAsia="zh-CN"/>
        </w:rPr>
        <w:t>TCC 2 were installed</w:t>
      </w:r>
      <w:r w:rsidR="00E82732">
        <w:rPr>
          <w:sz w:val="21"/>
          <w:szCs w:val="21"/>
          <w:lang w:eastAsia="zh-CN"/>
        </w:rPr>
        <w:t xml:space="preserve"> in the </w:t>
      </w:r>
      <w:proofErr w:type="gramStart"/>
      <w:r w:rsidR="00BB1B79">
        <w:rPr>
          <w:sz w:val="21"/>
          <w:szCs w:val="21"/>
          <w:lang w:eastAsia="zh-CN"/>
        </w:rPr>
        <w:t>v</w:t>
      </w:r>
      <w:r w:rsidR="00E82732">
        <w:rPr>
          <w:sz w:val="21"/>
          <w:szCs w:val="21"/>
          <w:lang w:eastAsia="zh-CN"/>
        </w:rPr>
        <w:t>isitors</w:t>
      </w:r>
      <w:proofErr w:type="gramEnd"/>
      <w:r w:rsidR="00E82732">
        <w:rPr>
          <w:sz w:val="21"/>
          <w:szCs w:val="21"/>
          <w:lang w:eastAsia="zh-CN"/>
        </w:rPr>
        <w:t xml:space="preserve"> </w:t>
      </w:r>
      <w:r w:rsidR="00BB1B79">
        <w:rPr>
          <w:sz w:val="21"/>
          <w:szCs w:val="21"/>
          <w:lang w:eastAsia="zh-CN"/>
        </w:rPr>
        <w:t>c</w:t>
      </w:r>
      <w:r w:rsidR="00E82732">
        <w:rPr>
          <w:sz w:val="21"/>
          <w:szCs w:val="21"/>
          <w:lang w:eastAsia="zh-CN"/>
        </w:rPr>
        <w:t>entre</w:t>
      </w:r>
      <w:r w:rsidRPr="00206C58">
        <w:rPr>
          <w:sz w:val="21"/>
          <w:szCs w:val="21"/>
          <w:lang w:eastAsia="zh-CN"/>
        </w:rPr>
        <w:t xml:space="preserve">. </w:t>
      </w:r>
      <w:r w:rsidR="00802BEE">
        <w:rPr>
          <w:sz w:val="21"/>
          <w:szCs w:val="21"/>
          <w:lang w:eastAsia="zh-CN"/>
        </w:rPr>
        <w:t>The</w:t>
      </w:r>
      <w:r w:rsidR="00802BEE" w:rsidRPr="00206C58">
        <w:rPr>
          <w:sz w:val="21"/>
          <w:szCs w:val="21"/>
          <w:lang w:eastAsia="zh-CN"/>
        </w:rPr>
        <w:t xml:space="preserve"> </w:t>
      </w:r>
      <w:proofErr w:type="spellStart"/>
      <w:r w:rsidRPr="00206C58">
        <w:rPr>
          <w:sz w:val="21"/>
          <w:szCs w:val="21"/>
          <w:lang w:eastAsia="zh-CN"/>
        </w:rPr>
        <w:t>TruVoicelift</w:t>
      </w:r>
      <w:proofErr w:type="spellEnd"/>
      <w:r w:rsidRPr="00206C58">
        <w:rPr>
          <w:sz w:val="21"/>
          <w:szCs w:val="21"/>
          <w:lang w:eastAsia="zh-CN"/>
        </w:rPr>
        <w:t xml:space="preserve"> </w:t>
      </w:r>
      <w:r w:rsidR="00802BEE">
        <w:rPr>
          <w:sz w:val="21"/>
          <w:szCs w:val="21"/>
          <w:lang w:eastAsia="zh-CN"/>
        </w:rPr>
        <w:t>functionality</w:t>
      </w:r>
      <w:r w:rsidR="00802BEE" w:rsidRPr="00206C58">
        <w:rPr>
          <w:sz w:val="21"/>
          <w:szCs w:val="21"/>
          <w:lang w:eastAsia="zh-CN"/>
        </w:rPr>
        <w:t xml:space="preserve"> </w:t>
      </w:r>
      <w:r w:rsidRPr="00206C58">
        <w:rPr>
          <w:sz w:val="21"/>
          <w:szCs w:val="21"/>
          <w:lang w:eastAsia="zh-CN"/>
        </w:rPr>
        <w:t>guarantees that everyone’s voice</w:t>
      </w:r>
      <w:r w:rsidR="00487815">
        <w:rPr>
          <w:sz w:val="21"/>
          <w:szCs w:val="21"/>
          <w:lang w:eastAsia="zh-CN"/>
        </w:rPr>
        <w:t xml:space="preserve"> can be heard clearly from </w:t>
      </w:r>
      <w:r w:rsidRPr="00206C58">
        <w:rPr>
          <w:sz w:val="21"/>
          <w:szCs w:val="21"/>
          <w:lang w:eastAsia="zh-CN"/>
        </w:rPr>
        <w:t>every corner of the</w:t>
      </w:r>
      <w:r w:rsidR="00487815">
        <w:rPr>
          <w:sz w:val="21"/>
          <w:szCs w:val="21"/>
          <w:lang w:eastAsia="zh-CN"/>
        </w:rPr>
        <w:t xml:space="preserve"> room</w:t>
      </w:r>
      <w:r w:rsidR="00FB4AA1">
        <w:rPr>
          <w:sz w:val="21"/>
          <w:szCs w:val="21"/>
          <w:lang w:eastAsia="zh-CN"/>
        </w:rPr>
        <w:t xml:space="preserve">, without any </w:t>
      </w:r>
      <w:r w:rsidRPr="00206C58">
        <w:rPr>
          <w:sz w:val="21"/>
          <w:szCs w:val="21"/>
          <w:lang w:eastAsia="zh-CN"/>
        </w:rPr>
        <w:t>distortion or delays</w:t>
      </w:r>
      <w:r w:rsidR="00425D29">
        <w:rPr>
          <w:sz w:val="21"/>
          <w:szCs w:val="21"/>
          <w:lang w:eastAsia="zh-CN"/>
        </w:rPr>
        <w:t>.</w:t>
      </w:r>
    </w:p>
    <w:p w14:paraId="57AB8C6B" w14:textId="77777777" w:rsidR="00F82625" w:rsidRPr="00206C58" w:rsidRDefault="00F82625" w:rsidP="00E06F23">
      <w:pPr>
        <w:spacing w:line="276" w:lineRule="auto"/>
        <w:rPr>
          <w:sz w:val="21"/>
          <w:szCs w:val="21"/>
          <w:lang w:eastAsia="zh-CN"/>
        </w:rPr>
      </w:pPr>
    </w:p>
    <w:p w14:paraId="0F295135" w14:textId="77777777" w:rsidR="00B545E8" w:rsidRDefault="00B545E8" w:rsidP="00E06F23">
      <w:pPr>
        <w:spacing w:line="276" w:lineRule="auto"/>
        <w:jc w:val="center"/>
        <w:rPr>
          <w:sz w:val="21"/>
          <w:szCs w:val="21"/>
          <w:lang w:eastAsia="zh-CN"/>
        </w:rPr>
      </w:pPr>
      <w:r>
        <w:rPr>
          <w:noProof/>
        </w:rPr>
        <w:lastRenderedPageBreak/>
        <w:drawing>
          <wp:inline distT="0" distB="0" distL="0" distR="0" wp14:anchorId="5B744B20" wp14:editId="2B8B9457">
            <wp:extent cx="4077881" cy="2719450"/>
            <wp:effectExtent l="0" t="0" r="0" b="5080"/>
            <wp:docPr id="2117308555" name="Picture 9" descr="A room with many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2309" name="Picture 9" descr="A room with many chairs a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083623" cy="2723280"/>
                    </a:xfrm>
                    <a:prstGeom prst="rect">
                      <a:avLst/>
                    </a:prstGeom>
                    <a:noFill/>
                    <a:ln>
                      <a:noFill/>
                    </a:ln>
                  </pic:spPr>
                </pic:pic>
              </a:graphicData>
            </a:graphic>
          </wp:inline>
        </w:drawing>
      </w:r>
    </w:p>
    <w:p w14:paraId="359EFCF5" w14:textId="0FC6B473" w:rsidR="00FB4AA1" w:rsidRPr="003235F7" w:rsidRDefault="00FB4AA1" w:rsidP="00FB4AA1">
      <w:pPr>
        <w:spacing w:line="276" w:lineRule="auto"/>
        <w:rPr>
          <w:i/>
          <w:iCs/>
          <w:sz w:val="16"/>
          <w:szCs w:val="16"/>
          <w:lang w:eastAsia="zh-CN"/>
        </w:rPr>
      </w:pPr>
      <w:r w:rsidRPr="003235F7">
        <w:rPr>
          <w:i/>
          <w:iCs/>
          <w:sz w:val="16"/>
          <w:szCs w:val="16"/>
          <w:lang w:eastAsia="zh-CN"/>
        </w:rPr>
        <w:t xml:space="preserve">TCC 2’s </w:t>
      </w:r>
      <w:proofErr w:type="spellStart"/>
      <w:r w:rsidRPr="003235F7">
        <w:rPr>
          <w:i/>
          <w:iCs/>
          <w:sz w:val="16"/>
          <w:szCs w:val="16"/>
          <w:lang w:eastAsia="zh-CN"/>
        </w:rPr>
        <w:t>TruVoicelift</w:t>
      </w:r>
      <w:proofErr w:type="spellEnd"/>
      <w:r w:rsidRPr="003235F7">
        <w:rPr>
          <w:i/>
          <w:iCs/>
          <w:sz w:val="16"/>
          <w:szCs w:val="16"/>
          <w:lang w:eastAsia="zh-CN"/>
        </w:rPr>
        <w:t xml:space="preserve"> </w:t>
      </w:r>
      <w:r w:rsidR="00AE4E7A">
        <w:rPr>
          <w:i/>
          <w:iCs/>
          <w:sz w:val="16"/>
          <w:szCs w:val="16"/>
          <w:lang w:eastAsia="zh-CN"/>
        </w:rPr>
        <w:t>functionality</w:t>
      </w:r>
      <w:r w:rsidR="00AE4E7A" w:rsidRPr="003235F7">
        <w:rPr>
          <w:i/>
          <w:iCs/>
          <w:sz w:val="16"/>
          <w:szCs w:val="16"/>
          <w:lang w:eastAsia="zh-CN"/>
        </w:rPr>
        <w:t xml:space="preserve"> </w:t>
      </w:r>
      <w:r w:rsidRPr="003235F7">
        <w:rPr>
          <w:i/>
          <w:iCs/>
          <w:sz w:val="16"/>
          <w:szCs w:val="16"/>
          <w:lang w:eastAsia="zh-CN"/>
        </w:rPr>
        <w:t xml:space="preserve">guarantees that everyone’s voice can be heard clearly from every corner of the room, without any distortion or </w:t>
      </w:r>
      <w:proofErr w:type="gramStart"/>
      <w:r w:rsidRPr="003235F7">
        <w:rPr>
          <w:i/>
          <w:iCs/>
          <w:sz w:val="16"/>
          <w:szCs w:val="16"/>
          <w:lang w:eastAsia="zh-CN"/>
        </w:rPr>
        <w:t>delays</w:t>
      </w:r>
      <w:proofErr w:type="gramEnd"/>
    </w:p>
    <w:p w14:paraId="4B77DCEA" w14:textId="77777777" w:rsidR="001E4050" w:rsidRPr="003A0317" w:rsidRDefault="001E4050" w:rsidP="00E06F23">
      <w:pPr>
        <w:spacing w:line="276" w:lineRule="auto"/>
        <w:rPr>
          <w:strike/>
          <w:sz w:val="21"/>
          <w:szCs w:val="21"/>
          <w:lang w:eastAsia="zh-CN"/>
        </w:rPr>
      </w:pPr>
    </w:p>
    <w:p w14:paraId="37FBAFCB" w14:textId="643F84A4" w:rsidR="00D537F1" w:rsidRPr="00206C58" w:rsidRDefault="005C6413" w:rsidP="00E06F23">
      <w:pPr>
        <w:spacing w:line="276" w:lineRule="auto"/>
        <w:rPr>
          <w:b/>
          <w:bCs/>
          <w:sz w:val="21"/>
          <w:szCs w:val="21"/>
          <w:lang w:eastAsia="zh-CN"/>
        </w:rPr>
      </w:pPr>
      <w:r w:rsidRPr="00206C58">
        <w:rPr>
          <w:b/>
          <w:bCs/>
          <w:sz w:val="21"/>
          <w:szCs w:val="21"/>
          <w:lang w:eastAsia="zh-CN"/>
        </w:rPr>
        <w:t xml:space="preserve">Simplified </w:t>
      </w:r>
      <w:r w:rsidR="00A2086A">
        <w:rPr>
          <w:b/>
          <w:bCs/>
          <w:sz w:val="21"/>
          <w:szCs w:val="21"/>
          <w:lang w:eastAsia="zh-CN"/>
        </w:rPr>
        <w:t>Workflows</w:t>
      </w:r>
      <w:r w:rsidR="00A2086A" w:rsidRPr="00206C58">
        <w:rPr>
          <w:b/>
          <w:bCs/>
          <w:sz w:val="21"/>
          <w:szCs w:val="21"/>
          <w:lang w:eastAsia="zh-CN"/>
        </w:rPr>
        <w:t xml:space="preserve"> </w:t>
      </w:r>
      <w:r w:rsidRPr="00206C58">
        <w:rPr>
          <w:b/>
          <w:bCs/>
          <w:sz w:val="21"/>
          <w:szCs w:val="21"/>
          <w:lang w:eastAsia="zh-CN"/>
        </w:rPr>
        <w:t>and</w:t>
      </w:r>
      <w:r w:rsidR="00A2086A">
        <w:rPr>
          <w:b/>
          <w:bCs/>
          <w:sz w:val="21"/>
          <w:szCs w:val="21"/>
          <w:lang w:eastAsia="zh-CN"/>
        </w:rPr>
        <w:t xml:space="preserve"> Brand Agnostic </w:t>
      </w:r>
      <w:r w:rsidRPr="00206C58">
        <w:rPr>
          <w:b/>
          <w:bCs/>
          <w:sz w:val="21"/>
          <w:szCs w:val="21"/>
          <w:lang w:eastAsia="zh-CN"/>
        </w:rPr>
        <w:t>Ecosystem</w:t>
      </w:r>
    </w:p>
    <w:p w14:paraId="7BB0AACD" w14:textId="105F6B60" w:rsidR="001E4050" w:rsidRPr="00232685" w:rsidRDefault="002C34AD" w:rsidP="00E06F23">
      <w:pPr>
        <w:spacing w:line="276" w:lineRule="auto"/>
        <w:rPr>
          <w:sz w:val="21"/>
          <w:szCs w:val="21"/>
          <w:lang w:val="en-US" w:eastAsia="zh-CN"/>
        </w:rPr>
      </w:pPr>
      <w:r>
        <w:rPr>
          <w:sz w:val="21"/>
          <w:szCs w:val="21"/>
          <w:lang w:eastAsia="zh-CN"/>
        </w:rPr>
        <w:t>It took the</w:t>
      </w:r>
      <w:r w:rsidR="005C6413" w:rsidRPr="00206C58">
        <w:rPr>
          <w:sz w:val="21"/>
          <w:szCs w:val="21"/>
          <w:lang w:eastAsia="zh-CN"/>
        </w:rPr>
        <w:t xml:space="preserve"> Duke Kunshan University three years </w:t>
      </w:r>
      <w:r>
        <w:rPr>
          <w:sz w:val="21"/>
          <w:szCs w:val="21"/>
          <w:lang w:eastAsia="zh-CN"/>
        </w:rPr>
        <w:t>to</w:t>
      </w:r>
      <w:r w:rsidRPr="00206C58">
        <w:rPr>
          <w:sz w:val="21"/>
          <w:szCs w:val="21"/>
          <w:lang w:eastAsia="zh-CN"/>
        </w:rPr>
        <w:t xml:space="preserve"> </w:t>
      </w:r>
      <w:r w:rsidR="005C6413" w:rsidRPr="00206C58">
        <w:rPr>
          <w:sz w:val="21"/>
          <w:szCs w:val="21"/>
          <w:lang w:eastAsia="zh-CN"/>
        </w:rPr>
        <w:t>complet</w:t>
      </w:r>
      <w:r>
        <w:rPr>
          <w:sz w:val="21"/>
          <w:szCs w:val="21"/>
          <w:lang w:eastAsia="zh-CN"/>
        </w:rPr>
        <w:t>e</w:t>
      </w:r>
      <w:r w:rsidR="009012F4">
        <w:rPr>
          <w:sz w:val="21"/>
          <w:szCs w:val="21"/>
          <w:lang w:eastAsia="zh-CN"/>
        </w:rPr>
        <w:t xml:space="preserve"> this</w:t>
      </w:r>
      <w:r w:rsidR="009012F4" w:rsidRPr="00206C58">
        <w:rPr>
          <w:sz w:val="21"/>
          <w:szCs w:val="21"/>
          <w:lang w:eastAsia="zh-CN"/>
        </w:rPr>
        <w:t xml:space="preserve"> Phase 2 deployment</w:t>
      </w:r>
      <w:r w:rsidR="009012F4">
        <w:rPr>
          <w:sz w:val="21"/>
          <w:szCs w:val="21"/>
          <w:lang w:eastAsia="zh-CN"/>
        </w:rPr>
        <w:t xml:space="preserve"> from design to </w:t>
      </w:r>
      <w:r w:rsidR="00B005EF">
        <w:rPr>
          <w:sz w:val="21"/>
          <w:szCs w:val="21"/>
          <w:lang w:eastAsia="zh-CN"/>
        </w:rPr>
        <w:t xml:space="preserve">complete </w:t>
      </w:r>
      <w:r w:rsidR="006A494C">
        <w:rPr>
          <w:sz w:val="21"/>
          <w:szCs w:val="21"/>
          <w:lang w:eastAsia="zh-CN"/>
        </w:rPr>
        <w:t>implementation</w:t>
      </w:r>
      <w:r w:rsidR="009012F4">
        <w:rPr>
          <w:sz w:val="21"/>
          <w:szCs w:val="21"/>
          <w:lang w:eastAsia="zh-CN"/>
        </w:rPr>
        <w:t>.</w:t>
      </w:r>
      <w:r w:rsidR="005C6413" w:rsidRPr="00206C58">
        <w:rPr>
          <w:sz w:val="21"/>
          <w:szCs w:val="21"/>
          <w:lang w:eastAsia="zh-CN"/>
        </w:rPr>
        <w:t xml:space="preserve"> </w:t>
      </w:r>
      <w:r w:rsidR="007B1F75">
        <w:rPr>
          <w:sz w:val="21"/>
          <w:szCs w:val="21"/>
          <w:lang w:eastAsia="zh-CN"/>
        </w:rPr>
        <w:t xml:space="preserve">Besides </w:t>
      </w:r>
      <w:r w:rsidR="00BB1B79">
        <w:rPr>
          <w:sz w:val="21"/>
          <w:szCs w:val="21"/>
          <w:lang w:eastAsia="zh-CN"/>
        </w:rPr>
        <w:t>it</w:t>
      </w:r>
      <w:r w:rsidR="00C62FBA">
        <w:rPr>
          <w:sz w:val="21"/>
          <w:szCs w:val="21"/>
          <w:lang w:eastAsia="zh-CN"/>
        </w:rPr>
        <w:t xml:space="preserve"> </w:t>
      </w:r>
      <w:r w:rsidR="007B1F75">
        <w:rPr>
          <w:sz w:val="21"/>
          <w:szCs w:val="21"/>
          <w:lang w:eastAsia="zh-CN"/>
        </w:rPr>
        <w:t xml:space="preserve">being a </w:t>
      </w:r>
      <w:r w:rsidR="00BB1B79">
        <w:rPr>
          <w:sz w:val="21"/>
          <w:szCs w:val="21"/>
          <w:lang w:eastAsia="zh-CN"/>
        </w:rPr>
        <w:t>large-scale</w:t>
      </w:r>
      <w:r w:rsidR="007B1F75">
        <w:rPr>
          <w:sz w:val="21"/>
          <w:szCs w:val="21"/>
          <w:lang w:eastAsia="zh-CN"/>
        </w:rPr>
        <w:t xml:space="preserve"> project, it is also incredibly complex</w:t>
      </w:r>
      <w:r w:rsidR="00BB1B79">
        <w:rPr>
          <w:sz w:val="21"/>
          <w:szCs w:val="21"/>
          <w:lang w:eastAsia="zh-CN"/>
        </w:rPr>
        <w:t>,</w:t>
      </w:r>
      <w:r w:rsidR="007B1F75">
        <w:rPr>
          <w:sz w:val="21"/>
          <w:szCs w:val="21"/>
          <w:lang w:eastAsia="zh-CN"/>
        </w:rPr>
        <w:t xml:space="preserve"> </w:t>
      </w:r>
      <w:r w:rsidR="00177CED">
        <w:rPr>
          <w:sz w:val="21"/>
          <w:szCs w:val="21"/>
          <w:lang w:eastAsia="zh-CN"/>
        </w:rPr>
        <w:t xml:space="preserve">since an extensive </w:t>
      </w:r>
      <w:r w:rsidR="00EC2E04">
        <w:rPr>
          <w:sz w:val="21"/>
          <w:szCs w:val="21"/>
          <w:lang w:eastAsia="zh-CN"/>
        </w:rPr>
        <w:t>variety of products from different brands</w:t>
      </w:r>
      <w:r w:rsidR="00BB1B79">
        <w:rPr>
          <w:sz w:val="21"/>
          <w:szCs w:val="21"/>
          <w:lang w:eastAsia="zh-CN"/>
        </w:rPr>
        <w:t>,</w:t>
      </w:r>
      <w:r w:rsidR="00EC2E04">
        <w:rPr>
          <w:sz w:val="21"/>
          <w:szCs w:val="21"/>
          <w:lang w:eastAsia="zh-CN"/>
        </w:rPr>
        <w:t xml:space="preserve"> </w:t>
      </w:r>
      <w:r w:rsidR="00A960F2">
        <w:rPr>
          <w:sz w:val="21"/>
          <w:szCs w:val="21"/>
          <w:lang w:eastAsia="zh-CN"/>
        </w:rPr>
        <w:t xml:space="preserve">such as Biamp DSP, Bose </w:t>
      </w:r>
      <w:r w:rsidR="00BB1B79">
        <w:rPr>
          <w:sz w:val="21"/>
          <w:szCs w:val="21"/>
          <w:lang w:eastAsia="zh-CN"/>
        </w:rPr>
        <w:t xml:space="preserve">speakers </w:t>
      </w:r>
      <w:r w:rsidR="00A960F2">
        <w:rPr>
          <w:sz w:val="21"/>
          <w:szCs w:val="21"/>
          <w:lang w:eastAsia="zh-CN"/>
        </w:rPr>
        <w:t xml:space="preserve">and </w:t>
      </w:r>
      <w:r w:rsidR="00BB1B79">
        <w:rPr>
          <w:sz w:val="21"/>
          <w:szCs w:val="21"/>
          <w:lang w:eastAsia="zh-CN"/>
        </w:rPr>
        <w:t xml:space="preserve">a </w:t>
      </w:r>
      <w:r w:rsidR="00A960F2">
        <w:rPr>
          <w:sz w:val="21"/>
          <w:szCs w:val="21"/>
          <w:lang w:eastAsia="zh-CN"/>
        </w:rPr>
        <w:t>Crestron control system</w:t>
      </w:r>
      <w:r w:rsidR="00BB1B79">
        <w:rPr>
          <w:sz w:val="21"/>
          <w:szCs w:val="21"/>
          <w:lang w:eastAsia="zh-CN"/>
        </w:rPr>
        <w:t>,</w:t>
      </w:r>
      <w:r w:rsidR="00A960F2">
        <w:rPr>
          <w:sz w:val="21"/>
          <w:szCs w:val="21"/>
          <w:lang w:eastAsia="zh-CN"/>
        </w:rPr>
        <w:t xml:space="preserve"> had to be integrated. </w:t>
      </w:r>
      <w:r w:rsidR="00094F76">
        <w:rPr>
          <w:sz w:val="21"/>
          <w:szCs w:val="21"/>
          <w:lang w:eastAsia="zh-CN"/>
        </w:rPr>
        <w:t>Therefore,</w:t>
      </w:r>
      <w:r w:rsidR="005C6413" w:rsidRPr="00206C58">
        <w:rPr>
          <w:sz w:val="21"/>
          <w:szCs w:val="21"/>
          <w:lang w:eastAsia="zh-CN"/>
        </w:rPr>
        <w:t xml:space="preserve"> seamless product integration at every stage and </w:t>
      </w:r>
      <w:r w:rsidR="00051077">
        <w:rPr>
          <w:sz w:val="21"/>
          <w:szCs w:val="21"/>
          <w:lang w:eastAsia="zh-CN"/>
        </w:rPr>
        <w:t>simplified workflows</w:t>
      </w:r>
      <w:r w:rsidR="005C6413" w:rsidRPr="00206C58">
        <w:rPr>
          <w:sz w:val="21"/>
          <w:szCs w:val="21"/>
          <w:lang w:eastAsia="zh-CN"/>
        </w:rPr>
        <w:t xml:space="preserve"> were crucial. Th</w:t>
      </w:r>
      <w:r w:rsidR="00CD41D7">
        <w:rPr>
          <w:sz w:val="21"/>
          <w:szCs w:val="21"/>
          <w:lang w:eastAsia="zh-CN"/>
        </w:rPr>
        <w:t>is</w:t>
      </w:r>
      <w:r w:rsidR="005C6413" w:rsidRPr="00206C58">
        <w:rPr>
          <w:sz w:val="21"/>
          <w:szCs w:val="21"/>
          <w:lang w:eastAsia="zh-CN"/>
        </w:rPr>
        <w:t xml:space="preserve"> </w:t>
      </w:r>
      <w:r w:rsidR="00CD41D7">
        <w:rPr>
          <w:sz w:val="21"/>
          <w:szCs w:val="21"/>
          <w:lang w:eastAsia="zh-CN"/>
        </w:rPr>
        <w:t>is</w:t>
      </w:r>
      <w:r w:rsidR="005C6413" w:rsidRPr="00206C58">
        <w:rPr>
          <w:sz w:val="21"/>
          <w:szCs w:val="21"/>
          <w:lang w:eastAsia="zh-CN"/>
        </w:rPr>
        <w:t xml:space="preserve"> </w:t>
      </w:r>
      <w:r w:rsidR="00695B3C">
        <w:rPr>
          <w:sz w:val="21"/>
          <w:szCs w:val="21"/>
          <w:lang w:eastAsia="zh-CN"/>
        </w:rPr>
        <w:t xml:space="preserve">also </w:t>
      </w:r>
      <w:r w:rsidR="005C6413" w:rsidRPr="00206C58">
        <w:rPr>
          <w:sz w:val="21"/>
          <w:szCs w:val="21"/>
          <w:lang w:eastAsia="zh-CN"/>
        </w:rPr>
        <w:t xml:space="preserve">the principal challenge </w:t>
      </w:r>
      <w:r w:rsidR="00803E05">
        <w:rPr>
          <w:sz w:val="21"/>
          <w:szCs w:val="21"/>
          <w:lang w:eastAsia="zh-CN"/>
        </w:rPr>
        <w:t xml:space="preserve">that the team at the Duke Kunshan University </w:t>
      </w:r>
      <w:r w:rsidR="005C6413" w:rsidRPr="00206C58">
        <w:rPr>
          <w:sz w:val="21"/>
          <w:szCs w:val="21"/>
          <w:lang w:eastAsia="zh-CN"/>
        </w:rPr>
        <w:t>faced</w:t>
      </w:r>
      <w:r w:rsidR="00803E05">
        <w:rPr>
          <w:sz w:val="21"/>
          <w:szCs w:val="21"/>
          <w:lang w:eastAsia="zh-CN"/>
        </w:rPr>
        <w:t>.</w:t>
      </w:r>
    </w:p>
    <w:p w14:paraId="6BDE36F9" w14:textId="77777777" w:rsidR="00353601" w:rsidRDefault="00353601" w:rsidP="00E06F23">
      <w:pPr>
        <w:spacing w:line="276" w:lineRule="auto"/>
        <w:rPr>
          <w:sz w:val="21"/>
          <w:szCs w:val="21"/>
          <w:lang w:eastAsia="zh-CN"/>
        </w:rPr>
      </w:pPr>
    </w:p>
    <w:p w14:paraId="14D61668" w14:textId="5AFEAF5B" w:rsidR="00A507BD" w:rsidRDefault="00A507BD" w:rsidP="006B33AD">
      <w:pPr>
        <w:spacing w:line="276" w:lineRule="auto"/>
        <w:rPr>
          <w:rFonts w:asciiTheme="majorHAnsi" w:hAnsiTheme="majorHAnsi"/>
          <w:sz w:val="21"/>
          <w:szCs w:val="21"/>
          <w:lang w:val="en-US" w:eastAsia="zh-CN"/>
        </w:rPr>
      </w:pPr>
      <w:r w:rsidRPr="00A507BD">
        <w:rPr>
          <w:rFonts w:asciiTheme="majorHAnsi" w:hAnsiTheme="majorHAnsi"/>
          <w:sz w:val="21"/>
          <w:szCs w:val="21"/>
          <w:lang w:val="en-US" w:eastAsia="zh-CN"/>
        </w:rPr>
        <w:t>William Wan</w:t>
      </w:r>
      <w:r w:rsidR="00996B04">
        <w:rPr>
          <w:rFonts w:asciiTheme="majorHAnsi" w:hAnsiTheme="majorHAnsi"/>
          <w:sz w:val="21"/>
          <w:szCs w:val="21"/>
          <w:lang w:val="en-US" w:eastAsia="zh-CN"/>
        </w:rPr>
        <w:t>,</w:t>
      </w:r>
      <w:r w:rsidR="00CA7D73" w:rsidRPr="00A507BD">
        <w:rPr>
          <w:rFonts w:asciiTheme="majorHAnsi" w:hAnsiTheme="majorHAnsi"/>
          <w:sz w:val="21"/>
          <w:szCs w:val="21"/>
          <w:lang w:val="en-US" w:eastAsia="zh-CN"/>
        </w:rPr>
        <w:t xml:space="preserve"> </w:t>
      </w:r>
      <w:r w:rsidRPr="00A507BD">
        <w:rPr>
          <w:rFonts w:asciiTheme="majorHAnsi" w:hAnsiTheme="majorHAnsi"/>
          <w:sz w:val="21"/>
          <w:szCs w:val="21"/>
          <w:lang w:val="en-US" w:eastAsia="zh-CN"/>
        </w:rPr>
        <w:t xml:space="preserve">the </w:t>
      </w:r>
      <w:r w:rsidR="008537D6">
        <w:rPr>
          <w:rFonts w:asciiTheme="majorHAnsi" w:hAnsiTheme="majorHAnsi"/>
          <w:sz w:val="21"/>
          <w:szCs w:val="21"/>
          <w:lang w:val="en-US" w:eastAsia="zh-CN"/>
        </w:rPr>
        <w:t>C</w:t>
      </w:r>
      <w:r w:rsidR="008537D6" w:rsidRPr="00A507BD">
        <w:rPr>
          <w:rFonts w:asciiTheme="majorHAnsi" w:hAnsiTheme="majorHAnsi"/>
          <w:sz w:val="21"/>
          <w:szCs w:val="21"/>
          <w:lang w:val="en-US" w:eastAsia="zh-CN"/>
        </w:rPr>
        <w:t xml:space="preserve">hief </w:t>
      </w:r>
      <w:r w:rsidR="008537D6">
        <w:rPr>
          <w:rFonts w:asciiTheme="majorHAnsi" w:hAnsiTheme="majorHAnsi"/>
          <w:sz w:val="21"/>
          <w:szCs w:val="21"/>
          <w:lang w:val="en-US" w:eastAsia="zh-CN"/>
        </w:rPr>
        <w:t>E</w:t>
      </w:r>
      <w:r w:rsidR="008537D6" w:rsidRPr="00A507BD">
        <w:rPr>
          <w:rFonts w:asciiTheme="majorHAnsi" w:hAnsiTheme="majorHAnsi"/>
          <w:sz w:val="21"/>
          <w:szCs w:val="21"/>
          <w:lang w:val="en-US" w:eastAsia="zh-CN"/>
        </w:rPr>
        <w:t xml:space="preserve">ngineer </w:t>
      </w:r>
      <w:r w:rsidRPr="00A507BD">
        <w:rPr>
          <w:rFonts w:asciiTheme="majorHAnsi" w:hAnsiTheme="majorHAnsi"/>
          <w:sz w:val="21"/>
          <w:szCs w:val="21"/>
          <w:lang w:val="en-US" w:eastAsia="zh-CN"/>
        </w:rPr>
        <w:t xml:space="preserve">at Duke Kunshan University, </w:t>
      </w:r>
      <w:r w:rsidR="00BB7A8F">
        <w:rPr>
          <w:rFonts w:asciiTheme="majorHAnsi" w:hAnsiTheme="majorHAnsi"/>
          <w:sz w:val="21"/>
          <w:szCs w:val="21"/>
          <w:lang w:val="en-US" w:eastAsia="zh-CN"/>
        </w:rPr>
        <w:t>oversaw</w:t>
      </w:r>
      <w:r w:rsidRPr="00A507BD">
        <w:rPr>
          <w:rFonts w:asciiTheme="majorHAnsi" w:hAnsiTheme="majorHAnsi"/>
          <w:sz w:val="21"/>
          <w:szCs w:val="21"/>
          <w:lang w:val="en-US" w:eastAsia="zh-CN"/>
        </w:rPr>
        <w:t xml:space="preserve"> the audio system design. His team developed a fully digital and distributed AV-over-IP architecture for the campus. </w:t>
      </w:r>
      <w:r w:rsidR="00C61167">
        <w:rPr>
          <w:rFonts w:asciiTheme="majorHAnsi" w:hAnsiTheme="majorHAnsi"/>
          <w:sz w:val="21"/>
          <w:szCs w:val="21"/>
          <w:lang w:val="en-US" w:eastAsia="zh-CN"/>
        </w:rPr>
        <w:t xml:space="preserve">Based on Dante, </w:t>
      </w:r>
      <w:r w:rsidRPr="00A507BD">
        <w:rPr>
          <w:rFonts w:asciiTheme="majorHAnsi" w:hAnsiTheme="majorHAnsi"/>
          <w:sz w:val="21"/>
          <w:szCs w:val="21"/>
          <w:lang w:val="en-US" w:eastAsia="zh-CN"/>
        </w:rPr>
        <w:t xml:space="preserve">TCC 2 </w:t>
      </w:r>
      <w:r w:rsidR="009C2BCD">
        <w:rPr>
          <w:rFonts w:asciiTheme="majorHAnsi" w:hAnsiTheme="majorHAnsi"/>
          <w:sz w:val="21"/>
          <w:szCs w:val="21"/>
          <w:lang w:val="en-US" w:eastAsia="zh-CN"/>
        </w:rPr>
        <w:t>is se</w:t>
      </w:r>
      <w:r w:rsidR="00FC1CCA">
        <w:rPr>
          <w:rFonts w:asciiTheme="majorHAnsi" w:hAnsiTheme="majorHAnsi"/>
          <w:sz w:val="21"/>
          <w:szCs w:val="21"/>
          <w:lang w:val="en-US" w:eastAsia="zh-CN"/>
        </w:rPr>
        <w:t>a</w:t>
      </w:r>
      <w:r w:rsidR="009C2BCD">
        <w:rPr>
          <w:rFonts w:asciiTheme="majorHAnsi" w:hAnsiTheme="majorHAnsi"/>
          <w:sz w:val="21"/>
          <w:szCs w:val="21"/>
          <w:lang w:val="en-US" w:eastAsia="zh-CN"/>
        </w:rPr>
        <w:t>mlessly</w:t>
      </w:r>
      <w:r w:rsidRPr="00A507BD">
        <w:rPr>
          <w:rFonts w:asciiTheme="majorHAnsi" w:hAnsiTheme="majorHAnsi"/>
          <w:sz w:val="21"/>
          <w:szCs w:val="21"/>
          <w:lang w:val="en-US" w:eastAsia="zh-CN"/>
        </w:rPr>
        <w:t xml:space="preserve"> integrated into the campus network</w:t>
      </w:r>
      <w:r w:rsidR="00C61167">
        <w:rPr>
          <w:rFonts w:asciiTheme="majorHAnsi" w:hAnsiTheme="majorHAnsi"/>
          <w:sz w:val="21"/>
          <w:szCs w:val="21"/>
          <w:lang w:val="en-US" w:eastAsia="zh-CN"/>
        </w:rPr>
        <w:t xml:space="preserve">, together </w:t>
      </w:r>
      <w:r w:rsidRPr="00A507BD">
        <w:rPr>
          <w:rFonts w:asciiTheme="majorHAnsi" w:hAnsiTheme="majorHAnsi"/>
          <w:sz w:val="21"/>
          <w:szCs w:val="21"/>
          <w:lang w:val="en-US" w:eastAsia="zh-CN"/>
        </w:rPr>
        <w:t xml:space="preserve">with audio equipment from various brands. This </w:t>
      </w:r>
      <w:r w:rsidR="00BE77BE">
        <w:rPr>
          <w:rFonts w:asciiTheme="majorHAnsi" w:hAnsiTheme="majorHAnsi"/>
          <w:sz w:val="21"/>
          <w:szCs w:val="21"/>
          <w:lang w:val="en-US" w:eastAsia="zh-CN"/>
        </w:rPr>
        <w:t xml:space="preserve">allows the </w:t>
      </w:r>
      <w:r w:rsidR="00F64F2E">
        <w:rPr>
          <w:rFonts w:asciiTheme="majorHAnsi" w:hAnsiTheme="majorHAnsi"/>
          <w:sz w:val="21"/>
          <w:szCs w:val="21"/>
          <w:lang w:val="en-US" w:eastAsia="zh-CN"/>
        </w:rPr>
        <w:t>IT manager</w:t>
      </w:r>
      <w:r w:rsidR="005B4584">
        <w:rPr>
          <w:rFonts w:asciiTheme="majorHAnsi" w:hAnsiTheme="majorHAnsi"/>
          <w:sz w:val="21"/>
          <w:szCs w:val="21"/>
          <w:lang w:val="en-US" w:eastAsia="zh-CN"/>
        </w:rPr>
        <w:t xml:space="preserve"> </w:t>
      </w:r>
      <w:r w:rsidR="00F64F2E">
        <w:rPr>
          <w:rFonts w:asciiTheme="majorHAnsi" w:hAnsiTheme="majorHAnsi"/>
          <w:sz w:val="21"/>
          <w:szCs w:val="21"/>
          <w:lang w:val="en-US" w:eastAsia="zh-CN"/>
        </w:rPr>
        <w:t xml:space="preserve">to </w:t>
      </w:r>
      <w:r w:rsidR="00AF1282">
        <w:rPr>
          <w:rFonts w:asciiTheme="majorHAnsi" w:hAnsiTheme="majorHAnsi"/>
          <w:sz w:val="21"/>
          <w:szCs w:val="21"/>
          <w:lang w:val="en-US" w:eastAsia="zh-CN"/>
        </w:rPr>
        <w:t xml:space="preserve">monitor and control </w:t>
      </w:r>
      <w:r w:rsidR="006B33AD">
        <w:rPr>
          <w:rFonts w:asciiTheme="majorHAnsi" w:hAnsiTheme="majorHAnsi"/>
          <w:sz w:val="21"/>
          <w:szCs w:val="21"/>
          <w:lang w:val="en-US" w:eastAsia="zh-CN"/>
        </w:rPr>
        <w:t xml:space="preserve">a variety of </w:t>
      </w:r>
      <w:r w:rsidR="00BB1B79">
        <w:rPr>
          <w:rFonts w:asciiTheme="majorHAnsi" w:hAnsiTheme="majorHAnsi"/>
          <w:sz w:val="21"/>
          <w:szCs w:val="21"/>
          <w:lang w:val="en-US" w:eastAsia="zh-CN"/>
        </w:rPr>
        <w:t>different</w:t>
      </w:r>
      <w:r w:rsidR="006B33AD">
        <w:rPr>
          <w:rFonts w:asciiTheme="majorHAnsi" w:hAnsiTheme="majorHAnsi"/>
          <w:sz w:val="21"/>
          <w:szCs w:val="21"/>
          <w:lang w:val="en-US" w:eastAsia="zh-CN"/>
        </w:rPr>
        <w:t xml:space="preserve"> devices across </w:t>
      </w:r>
      <w:r w:rsidR="00CB6870">
        <w:rPr>
          <w:rFonts w:asciiTheme="majorHAnsi" w:hAnsiTheme="majorHAnsi"/>
          <w:sz w:val="21"/>
          <w:szCs w:val="21"/>
          <w:lang w:val="en-US" w:eastAsia="zh-CN"/>
        </w:rPr>
        <w:t>the campus</w:t>
      </w:r>
      <w:r w:rsidR="00853DD4">
        <w:rPr>
          <w:rFonts w:asciiTheme="majorHAnsi" w:hAnsiTheme="majorHAnsi"/>
          <w:sz w:val="21"/>
          <w:szCs w:val="21"/>
          <w:lang w:val="en-US" w:eastAsia="zh-CN"/>
        </w:rPr>
        <w:t xml:space="preserve"> in real-time</w:t>
      </w:r>
      <w:r w:rsidR="006B33AD">
        <w:rPr>
          <w:rFonts w:asciiTheme="majorHAnsi" w:hAnsiTheme="majorHAnsi"/>
          <w:sz w:val="21"/>
          <w:szCs w:val="21"/>
          <w:lang w:val="en-US" w:eastAsia="zh-CN"/>
        </w:rPr>
        <w:t xml:space="preserve">, </w:t>
      </w:r>
      <w:r w:rsidR="00770EAA">
        <w:rPr>
          <w:rFonts w:asciiTheme="majorHAnsi" w:hAnsiTheme="majorHAnsi"/>
          <w:sz w:val="21"/>
          <w:szCs w:val="21"/>
          <w:lang w:val="en-US" w:eastAsia="zh-CN"/>
        </w:rPr>
        <w:t>through mobile tablets or desktop devices</w:t>
      </w:r>
      <w:r w:rsidR="006B33AD">
        <w:rPr>
          <w:rFonts w:asciiTheme="majorHAnsi" w:hAnsiTheme="majorHAnsi"/>
          <w:sz w:val="21"/>
          <w:szCs w:val="21"/>
          <w:lang w:val="en-US" w:eastAsia="zh-CN"/>
        </w:rPr>
        <w:t xml:space="preserve">. </w:t>
      </w:r>
      <w:r w:rsidRPr="00A507BD">
        <w:rPr>
          <w:rFonts w:asciiTheme="majorHAnsi" w:hAnsiTheme="majorHAnsi"/>
          <w:sz w:val="21"/>
          <w:szCs w:val="21"/>
          <w:lang w:val="en-US" w:eastAsia="zh-CN"/>
        </w:rPr>
        <w:t xml:space="preserve">This substantially simplifies </w:t>
      </w:r>
      <w:r w:rsidR="007A2E7F">
        <w:rPr>
          <w:rFonts w:asciiTheme="majorHAnsi" w:hAnsiTheme="majorHAnsi"/>
          <w:sz w:val="21"/>
          <w:szCs w:val="21"/>
          <w:lang w:val="en-US" w:eastAsia="zh-CN"/>
        </w:rPr>
        <w:t>the workflow,</w:t>
      </w:r>
      <w:r w:rsidR="007A2E7F" w:rsidRPr="00A507BD">
        <w:rPr>
          <w:rFonts w:asciiTheme="majorHAnsi" w:hAnsiTheme="majorHAnsi"/>
          <w:sz w:val="21"/>
          <w:szCs w:val="21"/>
          <w:lang w:val="en-US" w:eastAsia="zh-CN"/>
        </w:rPr>
        <w:t xml:space="preserve"> </w:t>
      </w:r>
      <w:r w:rsidRPr="00A507BD">
        <w:rPr>
          <w:rFonts w:asciiTheme="majorHAnsi" w:hAnsiTheme="majorHAnsi"/>
          <w:sz w:val="21"/>
          <w:szCs w:val="21"/>
          <w:lang w:val="en-US" w:eastAsia="zh-CN"/>
        </w:rPr>
        <w:t>while ensuring reliable performance.</w:t>
      </w:r>
    </w:p>
    <w:p w14:paraId="3A147C95" w14:textId="77777777" w:rsidR="00872ED7" w:rsidRDefault="00872ED7" w:rsidP="00E06F23">
      <w:pPr>
        <w:spacing w:line="276" w:lineRule="auto"/>
        <w:rPr>
          <w:sz w:val="21"/>
          <w:szCs w:val="21"/>
          <w:lang w:eastAsia="zh-CN"/>
        </w:rPr>
      </w:pPr>
    </w:p>
    <w:p w14:paraId="3B044B39" w14:textId="67C2B567" w:rsidR="00FE4C33" w:rsidRPr="006D339E" w:rsidRDefault="00363579" w:rsidP="00E741BB">
      <w:pPr>
        <w:spacing w:line="276" w:lineRule="auto"/>
        <w:rPr>
          <w:rFonts w:asciiTheme="majorHAnsi" w:hAnsiTheme="majorHAnsi"/>
          <w:sz w:val="21"/>
          <w:szCs w:val="21"/>
          <w:lang w:eastAsia="zh-CN"/>
        </w:rPr>
      </w:pPr>
      <w:r>
        <w:rPr>
          <w:rFonts w:asciiTheme="majorHAnsi" w:hAnsiTheme="majorHAnsi"/>
          <w:sz w:val="21"/>
          <w:szCs w:val="21"/>
          <w:lang w:eastAsia="zh-CN"/>
        </w:rPr>
        <w:t xml:space="preserve">Sennheiser </w:t>
      </w:r>
      <w:r w:rsidR="00AE54BF">
        <w:rPr>
          <w:rFonts w:asciiTheme="majorHAnsi" w:hAnsiTheme="majorHAnsi"/>
          <w:sz w:val="21"/>
          <w:szCs w:val="21"/>
          <w:lang w:eastAsia="zh-CN"/>
        </w:rPr>
        <w:t xml:space="preserve">Global Alliances </w:t>
      </w:r>
      <w:r w:rsidR="00BB1B79">
        <w:rPr>
          <w:rFonts w:asciiTheme="majorHAnsi" w:hAnsiTheme="majorHAnsi"/>
          <w:sz w:val="21"/>
          <w:szCs w:val="21"/>
          <w:lang w:eastAsia="zh-CN"/>
        </w:rPr>
        <w:t xml:space="preserve">is </w:t>
      </w:r>
      <w:r w:rsidR="00AE54BF">
        <w:rPr>
          <w:rFonts w:asciiTheme="majorHAnsi" w:hAnsiTheme="majorHAnsi"/>
          <w:sz w:val="21"/>
          <w:szCs w:val="21"/>
          <w:lang w:eastAsia="zh-CN"/>
        </w:rPr>
        <w:t>founded on its brand</w:t>
      </w:r>
      <w:r w:rsidR="00E65DB3">
        <w:rPr>
          <w:rFonts w:asciiTheme="majorHAnsi" w:hAnsiTheme="majorHAnsi"/>
          <w:sz w:val="21"/>
          <w:szCs w:val="21"/>
          <w:lang w:eastAsia="zh-CN"/>
        </w:rPr>
        <w:t xml:space="preserve">-agnostic </w:t>
      </w:r>
      <w:r w:rsidR="00BB1B79">
        <w:rPr>
          <w:rFonts w:asciiTheme="majorHAnsi" w:hAnsiTheme="majorHAnsi"/>
          <w:sz w:val="21"/>
          <w:szCs w:val="21"/>
          <w:lang w:eastAsia="zh-CN"/>
        </w:rPr>
        <w:t>approach,</w:t>
      </w:r>
      <w:r w:rsidR="00E65DB3">
        <w:rPr>
          <w:rFonts w:asciiTheme="majorHAnsi" w:hAnsiTheme="majorHAnsi"/>
          <w:sz w:val="21"/>
          <w:szCs w:val="21"/>
          <w:lang w:eastAsia="zh-CN"/>
        </w:rPr>
        <w:t xml:space="preserve"> which ensures maximum flexibility </w:t>
      </w:r>
      <w:r w:rsidR="0048302E">
        <w:rPr>
          <w:rFonts w:asciiTheme="majorHAnsi" w:hAnsiTheme="majorHAnsi"/>
          <w:sz w:val="21"/>
          <w:szCs w:val="21"/>
          <w:lang w:eastAsia="zh-CN"/>
        </w:rPr>
        <w:t>for customers</w:t>
      </w:r>
      <w:r w:rsidR="00C34D7B">
        <w:rPr>
          <w:rFonts w:asciiTheme="majorHAnsi" w:hAnsiTheme="majorHAnsi"/>
          <w:sz w:val="21"/>
          <w:szCs w:val="21"/>
          <w:lang w:eastAsia="zh-CN"/>
        </w:rPr>
        <w:t xml:space="preserve">. </w:t>
      </w:r>
      <w:r w:rsidR="00BB1B79">
        <w:rPr>
          <w:rFonts w:asciiTheme="majorHAnsi" w:hAnsiTheme="majorHAnsi"/>
          <w:sz w:val="21"/>
          <w:szCs w:val="21"/>
          <w:lang w:eastAsia="zh-CN"/>
        </w:rPr>
        <w:t>Platform</w:t>
      </w:r>
      <w:r w:rsidR="00C34D7B">
        <w:rPr>
          <w:rFonts w:asciiTheme="majorHAnsi" w:hAnsiTheme="majorHAnsi"/>
          <w:sz w:val="21"/>
          <w:szCs w:val="21"/>
          <w:lang w:eastAsia="zh-CN"/>
        </w:rPr>
        <w:t xml:space="preserve"> certifications</w:t>
      </w:r>
      <w:r w:rsidR="00BB1B79">
        <w:rPr>
          <w:rFonts w:asciiTheme="majorHAnsi" w:hAnsiTheme="majorHAnsi"/>
          <w:sz w:val="21"/>
          <w:szCs w:val="21"/>
          <w:lang w:eastAsia="zh-CN"/>
        </w:rPr>
        <w:t xml:space="preserve"> play a crucial role in this approach, as they</w:t>
      </w:r>
      <w:r w:rsidR="00C34D7B">
        <w:rPr>
          <w:rFonts w:asciiTheme="majorHAnsi" w:hAnsiTheme="majorHAnsi"/>
          <w:sz w:val="21"/>
          <w:szCs w:val="21"/>
          <w:lang w:eastAsia="zh-CN"/>
        </w:rPr>
        <w:t xml:space="preserve"> </w:t>
      </w:r>
      <w:r w:rsidR="00C23BBA">
        <w:rPr>
          <w:rFonts w:asciiTheme="majorHAnsi" w:hAnsiTheme="majorHAnsi"/>
          <w:sz w:val="21"/>
          <w:szCs w:val="21"/>
          <w:lang w:eastAsia="zh-CN"/>
        </w:rPr>
        <w:t xml:space="preserve">guarantee </w:t>
      </w:r>
      <w:r w:rsidR="00615C71">
        <w:rPr>
          <w:rFonts w:asciiTheme="majorHAnsi" w:hAnsiTheme="majorHAnsi"/>
          <w:sz w:val="21"/>
          <w:szCs w:val="21"/>
          <w:lang w:eastAsia="zh-CN"/>
        </w:rPr>
        <w:t>seamlessl</w:t>
      </w:r>
      <w:r w:rsidR="00EC6CAA">
        <w:rPr>
          <w:rFonts w:asciiTheme="majorHAnsi" w:hAnsiTheme="majorHAnsi"/>
          <w:sz w:val="21"/>
          <w:szCs w:val="21"/>
          <w:lang w:eastAsia="zh-CN"/>
        </w:rPr>
        <w:t>y</w:t>
      </w:r>
      <w:r w:rsidR="00C23BBA">
        <w:rPr>
          <w:rFonts w:asciiTheme="majorHAnsi" w:hAnsiTheme="majorHAnsi"/>
          <w:sz w:val="21"/>
          <w:szCs w:val="21"/>
          <w:lang w:eastAsia="zh-CN"/>
        </w:rPr>
        <w:t xml:space="preserve"> </w:t>
      </w:r>
      <w:r w:rsidR="00B2215B">
        <w:rPr>
          <w:rFonts w:asciiTheme="majorHAnsi" w:hAnsiTheme="majorHAnsi"/>
          <w:sz w:val="21"/>
          <w:szCs w:val="21"/>
          <w:lang w:eastAsia="zh-CN"/>
        </w:rPr>
        <w:t xml:space="preserve">interoperability of Sennheiser products </w:t>
      </w:r>
      <w:r w:rsidR="00C23BBA">
        <w:rPr>
          <w:rFonts w:asciiTheme="majorHAnsi" w:hAnsiTheme="majorHAnsi"/>
          <w:sz w:val="21"/>
          <w:szCs w:val="21"/>
          <w:lang w:eastAsia="zh-CN"/>
        </w:rPr>
        <w:t xml:space="preserve">with platforms </w:t>
      </w:r>
      <w:r w:rsidR="00B2215B">
        <w:rPr>
          <w:rFonts w:asciiTheme="majorHAnsi" w:hAnsiTheme="majorHAnsi"/>
          <w:sz w:val="21"/>
          <w:szCs w:val="21"/>
          <w:lang w:eastAsia="zh-CN"/>
        </w:rPr>
        <w:t xml:space="preserve">for which </w:t>
      </w:r>
      <w:r w:rsidR="00C23BBA">
        <w:rPr>
          <w:rFonts w:asciiTheme="majorHAnsi" w:hAnsiTheme="majorHAnsi"/>
          <w:sz w:val="21"/>
          <w:szCs w:val="21"/>
          <w:lang w:eastAsia="zh-CN"/>
        </w:rPr>
        <w:t xml:space="preserve">they are certified. The TCC 2 </w:t>
      </w:r>
      <w:r w:rsidR="00A642FE">
        <w:rPr>
          <w:rFonts w:asciiTheme="majorHAnsi" w:hAnsiTheme="majorHAnsi"/>
          <w:sz w:val="21"/>
          <w:szCs w:val="21"/>
          <w:lang w:eastAsia="zh-CN"/>
        </w:rPr>
        <w:t xml:space="preserve">is </w:t>
      </w:r>
      <w:r w:rsidR="00CA467F" w:rsidRPr="00CA467F">
        <w:rPr>
          <w:rFonts w:asciiTheme="majorHAnsi" w:hAnsiTheme="majorHAnsi"/>
          <w:sz w:val="21"/>
          <w:szCs w:val="21"/>
          <w:lang w:eastAsia="zh-CN"/>
        </w:rPr>
        <w:t>certifi</w:t>
      </w:r>
      <w:r w:rsidR="00B6204B">
        <w:rPr>
          <w:rFonts w:asciiTheme="majorHAnsi" w:hAnsiTheme="majorHAnsi"/>
          <w:sz w:val="21"/>
          <w:szCs w:val="21"/>
          <w:lang w:eastAsia="zh-CN"/>
        </w:rPr>
        <w:t>ed</w:t>
      </w:r>
      <w:r w:rsidR="00CA467F" w:rsidRPr="00CA467F">
        <w:rPr>
          <w:rFonts w:asciiTheme="majorHAnsi" w:hAnsiTheme="majorHAnsi"/>
          <w:sz w:val="21"/>
          <w:szCs w:val="21"/>
          <w:lang w:eastAsia="zh-CN"/>
        </w:rPr>
        <w:t xml:space="preserve"> </w:t>
      </w:r>
      <w:r w:rsidR="00A642FE">
        <w:rPr>
          <w:rFonts w:asciiTheme="majorHAnsi" w:hAnsiTheme="majorHAnsi"/>
          <w:sz w:val="21"/>
          <w:szCs w:val="21"/>
          <w:lang w:eastAsia="zh-CN"/>
        </w:rPr>
        <w:t>for use with</w:t>
      </w:r>
      <w:r w:rsidR="00633FB4" w:rsidRPr="00CA467F">
        <w:rPr>
          <w:rFonts w:asciiTheme="majorHAnsi" w:hAnsiTheme="majorHAnsi"/>
          <w:sz w:val="21"/>
          <w:szCs w:val="21"/>
          <w:lang w:eastAsia="zh-CN"/>
        </w:rPr>
        <w:t xml:space="preserve"> </w:t>
      </w:r>
      <w:r w:rsidR="00CA467F" w:rsidRPr="00CA467F">
        <w:rPr>
          <w:rFonts w:asciiTheme="majorHAnsi" w:hAnsiTheme="majorHAnsi"/>
          <w:sz w:val="21"/>
          <w:szCs w:val="21"/>
          <w:lang w:eastAsia="zh-CN"/>
        </w:rPr>
        <w:t xml:space="preserve">numerous mainstream </w:t>
      </w:r>
      <w:proofErr w:type="gramStart"/>
      <w:r w:rsidR="00CA467F" w:rsidRPr="00CA467F">
        <w:rPr>
          <w:rFonts w:asciiTheme="majorHAnsi" w:hAnsiTheme="majorHAnsi"/>
          <w:sz w:val="21"/>
          <w:szCs w:val="21"/>
          <w:lang w:eastAsia="zh-CN"/>
        </w:rPr>
        <w:t>video</w:t>
      </w:r>
      <w:proofErr w:type="gramEnd"/>
      <w:r w:rsidR="00CA467F" w:rsidRPr="00CA467F">
        <w:rPr>
          <w:rFonts w:asciiTheme="majorHAnsi" w:hAnsiTheme="majorHAnsi"/>
          <w:sz w:val="21"/>
          <w:szCs w:val="21"/>
          <w:lang w:eastAsia="zh-CN"/>
        </w:rPr>
        <w:t xml:space="preserve"> conferencing platforms, including </w:t>
      </w:r>
      <w:r w:rsidR="00CA467F" w:rsidRPr="00CA467F">
        <w:rPr>
          <w:rFonts w:asciiTheme="majorHAnsi" w:hAnsiTheme="majorHAnsi"/>
          <w:sz w:val="21"/>
          <w:szCs w:val="21"/>
          <w:lang w:eastAsia="zh-CN"/>
        </w:rPr>
        <w:lastRenderedPageBreak/>
        <w:t xml:space="preserve">Microsoft Teams, Zoom, Tencent Meeting, and </w:t>
      </w:r>
      <w:proofErr w:type="spellStart"/>
      <w:r w:rsidR="00CA467F" w:rsidRPr="00CA467F">
        <w:rPr>
          <w:rFonts w:asciiTheme="majorHAnsi" w:hAnsiTheme="majorHAnsi"/>
          <w:sz w:val="21"/>
          <w:szCs w:val="21"/>
          <w:lang w:eastAsia="zh-CN"/>
        </w:rPr>
        <w:t>DingTalk</w:t>
      </w:r>
      <w:proofErr w:type="spellEnd"/>
      <w:r w:rsidR="00CA467F" w:rsidRPr="00CA467F">
        <w:rPr>
          <w:rFonts w:asciiTheme="majorHAnsi" w:hAnsiTheme="majorHAnsi"/>
          <w:sz w:val="21"/>
          <w:szCs w:val="21"/>
          <w:lang w:eastAsia="zh-CN"/>
        </w:rPr>
        <w:t xml:space="preserve"> Meeting</w:t>
      </w:r>
      <w:r w:rsidR="00A24AD5">
        <w:rPr>
          <w:rFonts w:asciiTheme="majorHAnsi" w:hAnsiTheme="majorHAnsi"/>
          <w:sz w:val="21"/>
          <w:szCs w:val="21"/>
          <w:lang w:eastAsia="zh-CN"/>
        </w:rPr>
        <w:t xml:space="preserve">. </w:t>
      </w:r>
      <w:r w:rsidR="000800EB">
        <w:rPr>
          <w:rFonts w:asciiTheme="majorHAnsi" w:hAnsiTheme="majorHAnsi"/>
          <w:sz w:val="21"/>
          <w:szCs w:val="21"/>
          <w:lang w:eastAsia="zh-CN"/>
        </w:rPr>
        <w:t xml:space="preserve">This </w:t>
      </w:r>
      <w:r w:rsidR="00B20F7D">
        <w:rPr>
          <w:rFonts w:asciiTheme="majorHAnsi" w:hAnsiTheme="majorHAnsi"/>
          <w:sz w:val="21"/>
          <w:szCs w:val="21"/>
          <w:lang w:eastAsia="zh-CN"/>
        </w:rPr>
        <w:t>satisfies</w:t>
      </w:r>
      <w:r w:rsidR="00FE4C33">
        <w:rPr>
          <w:rFonts w:asciiTheme="majorHAnsi" w:hAnsiTheme="majorHAnsi"/>
          <w:sz w:val="21"/>
          <w:szCs w:val="21"/>
          <w:lang w:eastAsia="zh-CN"/>
        </w:rPr>
        <w:t xml:space="preserve"> the</w:t>
      </w:r>
      <w:r w:rsidR="00324A13">
        <w:rPr>
          <w:rFonts w:asciiTheme="majorHAnsi" w:hAnsiTheme="majorHAnsi"/>
          <w:sz w:val="21"/>
          <w:szCs w:val="21"/>
          <w:lang w:eastAsia="zh-CN"/>
        </w:rPr>
        <w:t xml:space="preserve"> diverse</w:t>
      </w:r>
      <w:r w:rsidR="00FE4C33">
        <w:rPr>
          <w:rFonts w:asciiTheme="majorHAnsi" w:hAnsiTheme="majorHAnsi"/>
          <w:sz w:val="21"/>
          <w:szCs w:val="21"/>
          <w:lang w:eastAsia="zh-CN"/>
        </w:rPr>
        <w:t xml:space="preserve"> preferences and needs of various users.</w:t>
      </w:r>
    </w:p>
    <w:p w14:paraId="08F97559" w14:textId="77777777" w:rsidR="00E230A8" w:rsidRPr="00FE4C33" w:rsidRDefault="00E230A8" w:rsidP="00E06F23">
      <w:pPr>
        <w:spacing w:line="276" w:lineRule="auto"/>
        <w:rPr>
          <w:sz w:val="21"/>
          <w:szCs w:val="21"/>
          <w:lang w:eastAsia="zh-CN"/>
        </w:rPr>
      </w:pPr>
    </w:p>
    <w:p w14:paraId="2EFA5E21" w14:textId="50ECB331" w:rsidR="004925D3" w:rsidRDefault="00AE0183" w:rsidP="00E06F23">
      <w:pPr>
        <w:spacing w:line="276" w:lineRule="auto"/>
        <w:rPr>
          <w:rFonts w:asciiTheme="majorHAnsi" w:hAnsiTheme="majorHAnsi"/>
          <w:b/>
          <w:bCs/>
          <w:sz w:val="21"/>
          <w:szCs w:val="21"/>
          <w:lang w:val="en-US" w:eastAsia="zh-CN"/>
        </w:rPr>
      </w:pPr>
      <w:r>
        <w:rPr>
          <w:rFonts w:asciiTheme="majorHAnsi" w:hAnsiTheme="majorHAnsi"/>
          <w:b/>
          <w:bCs/>
          <w:sz w:val="21"/>
          <w:szCs w:val="21"/>
          <w:lang w:val="en-US" w:eastAsia="zh-CN"/>
        </w:rPr>
        <w:t>C</w:t>
      </w:r>
      <w:r w:rsidR="004925D3" w:rsidRPr="004925D3">
        <w:rPr>
          <w:rFonts w:asciiTheme="majorHAnsi" w:hAnsiTheme="majorHAnsi"/>
          <w:b/>
          <w:bCs/>
          <w:sz w:val="21"/>
          <w:szCs w:val="21"/>
          <w:lang w:val="en-US" w:eastAsia="zh-CN"/>
        </w:rPr>
        <w:t>ustomer</w:t>
      </w:r>
      <w:r w:rsidR="00577D57" w:rsidRPr="004925D3">
        <w:rPr>
          <w:rFonts w:asciiTheme="majorHAnsi" w:hAnsiTheme="majorHAnsi"/>
          <w:b/>
          <w:bCs/>
          <w:sz w:val="21"/>
          <w:szCs w:val="21"/>
          <w:lang w:val="en-US" w:eastAsia="zh-CN"/>
        </w:rPr>
        <w:t>-Centric Professional Services Guarantee Successful Implementation.</w:t>
      </w:r>
    </w:p>
    <w:p w14:paraId="35A792D0" w14:textId="77777777" w:rsidR="0056422E" w:rsidRDefault="0056422E" w:rsidP="00E06F23">
      <w:pPr>
        <w:spacing w:line="276" w:lineRule="auto"/>
        <w:rPr>
          <w:sz w:val="21"/>
          <w:szCs w:val="21"/>
          <w:lang w:eastAsia="zh-CN"/>
        </w:rPr>
      </w:pPr>
    </w:p>
    <w:p w14:paraId="6BC414DB" w14:textId="762AE0DF" w:rsidR="00A44970" w:rsidRDefault="004925D3" w:rsidP="00E06F23">
      <w:pPr>
        <w:spacing w:line="276" w:lineRule="auto"/>
        <w:rPr>
          <w:rFonts w:asciiTheme="majorHAnsi" w:hAnsiTheme="majorHAnsi"/>
          <w:sz w:val="21"/>
          <w:szCs w:val="21"/>
          <w:lang w:val="en-US" w:eastAsia="zh-CN"/>
        </w:rPr>
      </w:pPr>
      <w:r w:rsidRPr="004925D3">
        <w:rPr>
          <w:rFonts w:asciiTheme="majorHAnsi" w:hAnsiTheme="majorHAnsi"/>
          <w:sz w:val="21"/>
          <w:szCs w:val="21"/>
          <w:lang w:val="en-US" w:eastAsia="zh-CN"/>
        </w:rPr>
        <w:t xml:space="preserve">Throughout the </w:t>
      </w:r>
      <w:r w:rsidR="00080AE4">
        <w:rPr>
          <w:rFonts w:asciiTheme="majorHAnsi" w:hAnsiTheme="majorHAnsi"/>
          <w:sz w:val="21"/>
          <w:szCs w:val="21"/>
          <w:lang w:val="en-US" w:eastAsia="zh-CN"/>
        </w:rPr>
        <w:t xml:space="preserve">course of the </w:t>
      </w:r>
      <w:r w:rsidRPr="004925D3">
        <w:rPr>
          <w:rFonts w:asciiTheme="majorHAnsi" w:hAnsiTheme="majorHAnsi"/>
          <w:sz w:val="21"/>
          <w:szCs w:val="21"/>
          <w:lang w:val="en-US" w:eastAsia="zh-CN"/>
        </w:rPr>
        <w:t>project</w:t>
      </w:r>
      <w:r w:rsidR="00080AE4">
        <w:rPr>
          <w:rFonts w:asciiTheme="majorHAnsi" w:hAnsiTheme="majorHAnsi"/>
          <w:sz w:val="21"/>
          <w:szCs w:val="21"/>
          <w:lang w:val="en-US" w:eastAsia="zh-CN"/>
        </w:rPr>
        <w:t>,</w:t>
      </w:r>
      <w:r w:rsidRPr="004925D3">
        <w:rPr>
          <w:rFonts w:asciiTheme="majorHAnsi" w:hAnsiTheme="majorHAnsi"/>
          <w:sz w:val="21"/>
          <w:szCs w:val="21"/>
          <w:lang w:val="en-US" w:eastAsia="zh-CN"/>
        </w:rPr>
        <w:t xml:space="preserve"> Sennheiser engineers</w:t>
      </w:r>
      <w:r w:rsidR="00080AE4">
        <w:rPr>
          <w:rFonts w:asciiTheme="majorHAnsi" w:hAnsiTheme="majorHAnsi"/>
          <w:sz w:val="21"/>
          <w:szCs w:val="21"/>
          <w:lang w:val="en-US" w:eastAsia="zh-CN"/>
        </w:rPr>
        <w:t xml:space="preserve"> made</w:t>
      </w:r>
      <w:r w:rsidRPr="004925D3">
        <w:rPr>
          <w:rFonts w:asciiTheme="majorHAnsi" w:hAnsiTheme="majorHAnsi"/>
          <w:sz w:val="21"/>
          <w:szCs w:val="21"/>
          <w:lang w:val="en-US" w:eastAsia="zh-CN"/>
        </w:rPr>
        <w:t xml:space="preserve"> </w:t>
      </w:r>
      <w:r w:rsidR="00514599">
        <w:rPr>
          <w:rFonts w:asciiTheme="majorHAnsi" w:hAnsiTheme="majorHAnsi"/>
          <w:sz w:val="21"/>
          <w:szCs w:val="21"/>
          <w:lang w:val="en-US" w:eastAsia="zh-CN"/>
        </w:rPr>
        <w:t xml:space="preserve">numerous visits </w:t>
      </w:r>
      <w:r w:rsidR="009E4186">
        <w:rPr>
          <w:rFonts w:asciiTheme="majorHAnsi" w:hAnsiTheme="majorHAnsi"/>
          <w:sz w:val="21"/>
          <w:szCs w:val="21"/>
          <w:lang w:val="en-US" w:eastAsia="zh-CN"/>
        </w:rPr>
        <w:t>to the site</w:t>
      </w:r>
      <w:r w:rsidR="00514599">
        <w:rPr>
          <w:rFonts w:asciiTheme="majorHAnsi" w:hAnsiTheme="majorHAnsi"/>
          <w:sz w:val="21"/>
          <w:szCs w:val="21"/>
          <w:lang w:val="en-US" w:eastAsia="zh-CN"/>
        </w:rPr>
        <w:t>,</w:t>
      </w:r>
      <w:r w:rsidR="009E4186">
        <w:rPr>
          <w:rFonts w:asciiTheme="majorHAnsi" w:hAnsiTheme="majorHAnsi"/>
          <w:sz w:val="21"/>
          <w:szCs w:val="21"/>
          <w:lang w:val="en-US" w:eastAsia="zh-CN"/>
        </w:rPr>
        <w:t xml:space="preserve"> </w:t>
      </w:r>
      <w:r w:rsidR="00514599">
        <w:rPr>
          <w:rFonts w:asciiTheme="majorHAnsi" w:hAnsiTheme="majorHAnsi"/>
          <w:sz w:val="21"/>
          <w:szCs w:val="21"/>
          <w:lang w:val="en-US" w:eastAsia="zh-CN"/>
        </w:rPr>
        <w:t xml:space="preserve">meticulously working </w:t>
      </w:r>
      <w:r w:rsidR="00FC53C7">
        <w:rPr>
          <w:rFonts w:asciiTheme="majorHAnsi" w:hAnsiTheme="majorHAnsi"/>
          <w:sz w:val="21"/>
          <w:szCs w:val="21"/>
          <w:lang w:val="en-US" w:eastAsia="zh-CN"/>
        </w:rPr>
        <w:t xml:space="preserve">and adjusting </w:t>
      </w:r>
      <w:r w:rsidR="003A2A5D">
        <w:rPr>
          <w:rFonts w:asciiTheme="majorHAnsi" w:hAnsiTheme="majorHAnsi"/>
          <w:sz w:val="21"/>
          <w:szCs w:val="21"/>
          <w:lang w:val="en-US" w:eastAsia="zh-CN"/>
        </w:rPr>
        <w:t>room by</w:t>
      </w:r>
      <w:r w:rsidRPr="004925D3">
        <w:rPr>
          <w:rFonts w:asciiTheme="majorHAnsi" w:hAnsiTheme="majorHAnsi"/>
          <w:sz w:val="21"/>
          <w:szCs w:val="21"/>
          <w:lang w:val="en-US" w:eastAsia="zh-CN"/>
        </w:rPr>
        <w:t xml:space="preserve"> room to ensure optimal placement and angling of every TCC 2 </w:t>
      </w:r>
      <w:r w:rsidR="00265859">
        <w:rPr>
          <w:rFonts w:asciiTheme="majorHAnsi" w:hAnsiTheme="majorHAnsi"/>
          <w:sz w:val="21"/>
          <w:szCs w:val="21"/>
          <w:lang w:val="en-US" w:eastAsia="zh-CN"/>
        </w:rPr>
        <w:t>to achieve the</w:t>
      </w:r>
      <w:r w:rsidR="0066451C">
        <w:rPr>
          <w:rFonts w:asciiTheme="majorHAnsi" w:hAnsiTheme="majorHAnsi"/>
          <w:sz w:val="21"/>
          <w:szCs w:val="21"/>
          <w:lang w:val="en-US" w:eastAsia="zh-CN"/>
        </w:rPr>
        <w:t xml:space="preserve"> best</w:t>
      </w:r>
      <w:r w:rsidR="0066451C" w:rsidRPr="004925D3">
        <w:rPr>
          <w:rFonts w:asciiTheme="majorHAnsi" w:hAnsiTheme="majorHAnsi"/>
          <w:sz w:val="21"/>
          <w:szCs w:val="21"/>
          <w:lang w:val="en-US" w:eastAsia="zh-CN"/>
        </w:rPr>
        <w:t xml:space="preserve"> </w:t>
      </w:r>
      <w:r w:rsidRPr="004925D3">
        <w:rPr>
          <w:rFonts w:asciiTheme="majorHAnsi" w:hAnsiTheme="majorHAnsi"/>
          <w:sz w:val="21"/>
          <w:szCs w:val="21"/>
          <w:lang w:val="en-US" w:eastAsia="zh-CN"/>
        </w:rPr>
        <w:t xml:space="preserve">speech </w:t>
      </w:r>
      <w:r w:rsidR="0066451C">
        <w:rPr>
          <w:rFonts w:asciiTheme="majorHAnsi" w:hAnsiTheme="majorHAnsi"/>
          <w:sz w:val="21"/>
          <w:szCs w:val="21"/>
          <w:lang w:val="en-US" w:eastAsia="zh-CN"/>
        </w:rPr>
        <w:t>intelligibility</w:t>
      </w:r>
      <w:r w:rsidRPr="004925D3">
        <w:rPr>
          <w:rFonts w:asciiTheme="majorHAnsi" w:hAnsiTheme="majorHAnsi"/>
          <w:sz w:val="21"/>
          <w:szCs w:val="21"/>
          <w:lang w:val="en-US" w:eastAsia="zh-CN"/>
        </w:rPr>
        <w:t xml:space="preserve">. </w:t>
      </w:r>
    </w:p>
    <w:p w14:paraId="1839B121" w14:textId="77777777" w:rsidR="00AA277C" w:rsidRDefault="00AA277C" w:rsidP="00E06F23">
      <w:pPr>
        <w:spacing w:line="276" w:lineRule="auto"/>
        <w:rPr>
          <w:sz w:val="21"/>
          <w:szCs w:val="21"/>
          <w:lang w:eastAsia="zh-CN"/>
        </w:rPr>
      </w:pPr>
    </w:p>
    <w:p w14:paraId="2818310C" w14:textId="0890C393" w:rsidR="006D6B32" w:rsidRDefault="00A44970" w:rsidP="00E06F23">
      <w:pPr>
        <w:spacing w:line="276" w:lineRule="auto"/>
        <w:rPr>
          <w:rFonts w:asciiTheme="majorHAnsi" w:hAnsiTheme="majorHAnsi"/>
          <w:sz w:val="21"/>
          <w:szCs w:val="21"/>
          <w:lang w:eastAsia="zh-CN"/>
        </w:rPr>
      </w:pPr>
      <w:r w:rsidRPr="00A44970">
        <w:rPr>
          <w:rFonts w:asciiTheme="majorHAnsi" w:hAnsiTheme="majorHAnsi"/>
          <w:sz w:val="21"/>
          <w:szCs w:val="21"/>
          <w:lang w:eastAsia="zh-CN"/>
        </w:rPr>
        <w:t>"The exceptional quality of the TCC 2 is unquestionable</w:t>
      </w:r>
      <w:r w:rsidR="00DC73FD">
        <w:rPr>
          <w:rFonts w:asciiTheme="majorHAnsi" w:hAnsiTheme="majorHAnsi"/>
          <w:sz w:val="21"/>
          <w:szCs w:val="21"/>
          <w:lang w:eastAsia="zh-CN"/>
        </w:rPr>
        <w:t>. T</w:t>
      </w:r>
      <w:r w:rsidRPr="00A44970">
        <w:rPr>
          <w:rFonts w:asciiTheme="majorHAnsi" w:hAnsiTheme="majorHAnsi"/>
          <w:sz w:val="21"/>
          <w:szCs w:val="21"/>
          <w:lang w:eastAsia="zh-CN"/>
        </w:rPr>
        <w:t xml:space="preserve">he Sennheiser team </w:t>
      </w:r>
      <w:r w:rsidR="00DC73FD">
        <w:rPr>
          <w:rFonts w:asciiTheme="majorHAnsi" w:hAnsiTheme="majorHAnsi"/>
          <w:sz w:val="21"/>
          <w:szCs w:val="21"/>
          <w:lang w:eastAsia="zh-CN"/>
        </w:rPr>
        <w:t xml:space="preserve">also </w:t>
      </w:r>
      <w:r w:rsidRPr="00A44970">
        <w:rPr>
          <w:rFonts w:asciiTheme="majorHAnsi" w:hAnsiTheme="majorHAnsi"/>
          <w:sz w:val="21"/>
          <w:szCs w:val="21"/>
          <w:lang w:eastAsia="zh-CN"/>
        </w:rPr>
        <w:t xml:space="preserve">played a significant role in the </w:t>
      </w:r>
      <w:r w:rsidR="00185ACE">
        <w:rPr>
          <w:rFonts w:asciiTheme="majorHAnsi" w:hAnsiTheme="majorHAnsi"/>
          <w:sz w:val="21"/>
          <w:szCs w:val="21"/>
          <w:lang w:eastAsia="zh-CN"/>
        </w:rPr>
        <w:t>successful</w:t>
      </w:r>
      <w:r w:rsidR="00185ACE" w:rsidRPr="00A44970">
        <w:rPr>
          <w:rFonts w:asciiTheme="majorHAnsi" w:hAnsiTheme="majorHAnsi"/>
          <w:sz w:val="21"/>
          <w:szCs w:val="21"/>
          <w:lang w:eastAsia="zh-CN"/>
        </w:rPr>
        <w:t xml:space="preserve"> </w:t>
      </w:r>
      <w:r w:rsidRPr="00A44970">
        <w:rPr>
          <w:rFonts w:asciiTheme="majorHAnsi" w:hAnsiTheme="majorHAnsi"/>
          <w:sz w:val="21"/>
          <w:szCs w:val="21"/>
          <w:lang w:eastAsia="zh-CN"/>
        </w:rPr>
        <w:t>execution of the project</w:t>
      </w:r>
      <w:r w:rsidR="003E073F">
        <w:rPr>
          <w:rFonts w:asciiTheme="majorHAnsi" w:hAnsiTheme="majorHAnsi"/>
          <w:sz w:val="21"/>
          <w:szCs w:val="21"/>
          <w:lang w:eastAsia="zh-CN"/>
        </w:rPr>
        <w:t>.</w:t>
      </w:r>
      <w:r w:rsidRPr="00A44970">
        <w:rPr>
          <w:rFonts w:asciiTheme="majorHAnsi" w:hAnsiTheme="majorHAnsi"/>
          <w:sz w:val="21"/>
          <w:szCs w:val="21"/>
          <w:lang w:eastAsia="zh-CN"/>
        </w:rPr>
        <w:t xml:space="preserve"> </w:t>
      </w:r>
      <w:r w:rsidR="0056716F">
        <w:rPr>
          <w:rFonts w:asciiTheme="majorHAnsi" w:hAnsiTheme="majorHAnsi"/>
          <w:sz w:val="21"/>
          <w:szCs w:val="21"/>
          <w:lang w:eastAsia="zh-CN"/>
        </w:rPr>
        <w:t xml:space="preserve">The </w:t>
      </w:r>
      <w:r w:rsidRPr="00A44970">
        <w:rPr>
          <w:rFonts w:asciiTheme="majorHAnsi" w:hAnsiTheme="majorHAnsi"/>
          <w:sz w:val="21"/>
          <w:szCs w:val="21"/>
          <w:lang w:eastAsia="zh-CN"/>
        </w:rPr>
        <w:t>comprehensive technical and training support</w:t>
      </w:r>
      <w:r w:rsidR="0056716F">
        <w:rPr>
          <w:rFonts w:asciiTheme="majorHAnsi" w:hAnsiTheme="majorHAnsi"/>
          <w:sz w:val="21"/>
          <w:szCs w:val="21"/>
          <w:lang w:eastAsia="zh-CN"/>
        </w:rPr>
        <w:t xml:space="preserve"> </w:t>
      </w:r>
      <w:r w:rsidR="007D1D65">
        <w:rPr>
          <w:rFonts w:asciiTheme="majorHAnsi" w:hAnsiTheme="majorHAnsi"/>
          <w:sz w:val="21"/>
          <w:szCs w:val="21"/>
          <w:lang w:eastAsia="zh-CN"/>
        </w:rPr>
        <w:t xml:space="preserve">that </w:t>
      </w:r>
      <w:r w:rsidR="0056716F">
        <w:rPr>
          <w:rFonts w:asciiTheme="majorHAnsi" w:hAnsiTheme="majorHAnsi"/>
          <w:sz w:val="21"/>
          <w:szCs w:val="21"/>
          <w:lang w:eastAsia="zh-CN"/>
        </w:rPr>
        <w:t xml:space="preserve">Sennheiser provided </w:t>
      </w:r>
      <w:r w:rsidR="007D1D65">
        <w:rPr>
          <w:rFonts w:asciiTheme="majorHAnsi" w:hAnsiTheme="majorHAnsi"/>
          <w:sz w:val="21"/>
          <w:szCs w:val="21"/>
          <w:lang w:eastAsia="zh-CN"/>
        </w:rPr>
        <w:t>contributed greatly</w:t>
      </w:r>
      <w:r w:rsidR="0056716F">
        <w:rPr>
          <w:rFonts w:asciiTheme="majorHAnsi" w:hAnsiTheme="majorHAnsi"/>
          <w:sz w:val="21"/>
          <w:szCs w:val="21"/>
          <w:lang w:eastAsia="zh-CN"/>
        </w:rPr>
        <w:t xml:space="preserve"> </w:t>
      </w:r>
      <w:r w:rsidR="007D1D65">
        <w:rPr>
          <w:rFonts w:asciiTheme="majorHAnsi" w:hAnsiTheme="majorHAnsi"/>
          <w:sz w:val="21"/>
          <w:szCs w:val="21"/>
          <w:lang w:eastAsia="zh-CN"/>
        </w:rPr>
        <w:t>to our progress and success</w:t>
      </w:r>
      <w:r w:rsidR="0056716F">
        <w:rPr>
          <w:rFonts w:asciiTheme="majorHAnsi" w:hAnsiTheme="majorHAnsi"/>
          <w:sz w:val="21"/>
          <w:szCs w:val="21"/>
          <w:lang w:eastAsia="zh-CN"/>
        </w:rPr>
        <w:t xml:space="preserve"> in tuning and optimizing the system</w:t>
      </w:r>
      <w:r w:rsidR="001579FB">
        <w:rPr>
          <w:rFonts w:asciiTheme="majorHAnsi" w:hAnsiTheme="majorHAnsi"/>
          <w:sz w:val="21"/>
          <w:szCs w:val="21"/>
          <w:lang w:eastAsia="zh-CN"/>
        </w:rPr>
        <w:t>,</w:t>
      </w:r>
      <w:r w:rsidRPr="00A44970">
        <w:rPr>
          <w:rFonts w:asciiTheme="majorHAnsi" w:hAnsiTheme="majorHAnsi"/>
          <w:sz w:val="21"/>
          <w:szCs w:val="21"/>
          <w:lang w:eastAsia="zh-CN"/>
        </w:rPr>
        <w:t xml:space="preserve"> " </w:t>
      </w:r>
      <w:r w:rsidR="00EA7652" w:rsidRPr="00A44970">
        <w:rPr>
          <w:rFonts w:asciiTheme="majorHAnsi" w:hAnsiTheme="majorHAnsi"/>
          <w:sz w:val="21"/>
          <w:szCs w:val="21"/>
          <w:lang w:eastAsia="zh-CN"/>
        </w:rPr>
        <w:t xml:space="preserve">Wan </w:t>
      </w:r>
      <w:r w:rsidR="00EC796A">
        <w:rPr>
          <w:rFonts w:asciiTheme="majorHAnsi" w:hAnsiTheme="majorHAnsi"/>
          <w:sz w:val="21"/>
          <w:szCs w:val="21"/>
          <w:lang w:eastAsia="zh-CN"/>
        </w:rPr>
        <w:t>remarked</w:t>
      </w:r>
      <w:r w:rsidR="006D6B32">
        <w:rPr>
          <w:rFonts w:asciiTheme="majorHAnsi" w:hAnsiTheme="majorHAnsi"/>
          <w:sz w:val="21"/>
          <w:szCs w:val="21"/>
          <w:lang w:eastAsia="zh-CN"/>
        </w:rPr>
        <w:t>.</w:t>
      </w:r>
    </w:p>
    <w:p w14:paraId="6DE87252" w14:textId="77777777" w:rsidR="006D6B32" w:rsidRDefault="006D6B32" w:rsidP="00E06F23">
      <w:pPr>
        <w:spacing w:line="276" w:lineRule="auto"/>
        <w:rPr>
          <w:rFonts w:asciiTheme="majorHAnsi" w:hAnsiTheme="majorHAnsi"/>
          <w:sz w:val="21"/>
          <w:szCs w:val="21"/>
          <w:lang w:eastAsia="zh-CN"/>
        </w:rPr>
      </w:pPr>
    </w:p>
    <w:p w14:paraId="54D4E42B" w14:textId="220C87DB" w:rsidR="00A44970" w:rsidRDefault="00A44970" w:rsidP="00E06F23">
      <w:pPr>
        <w:spacing w:line="276" w:lineRule="auto"/>
        <w:rPr>
          <w:rFonts w:asciiTheme="majorHAnsi" w:hAnsiTheme="majorHAnsi"/>
          <w:sz w:val="21"/>
          <w:szCs w:val="21"/>
          <w:lang w:eastAsia="zh-CN"/>
        </w:rPr>
      </w:pPr>
      <w:r w:rsidRPr="00A44970">
        <w:rPr>
          <w:rFonts w:asciiTheme="majorHAnsi" w:hAnsiTheme="majorHAnsi"/>
          <w:sz w:val="21"/>
          <w:szCs w:val="21"/>
          <w:lang w:eastAsia="zh-CN"/>
        </w:rPr>
        <w:t>"</w:t>
      </w:r>
      <w:r w:rsidR="00B1154E">
        <w:rPr>
          <w:rFonts w:asciiTheme="majorHAnsi" w:hAnsiTheme="majorHAnsi"/>
          <w:sz w:val="21"/>
          <w:szCs w:val="21"/>
          <w:lang w:eastAsia="zh-CN"/>
        </w:rPr>
        <w:t>For</w:t>
      </w:r>
      <w:r w:rsidR="00943030">
        <w:rPr>
          <w:rFonts w:asciiTheme="majorHAnsi" w:hAnsiTheme="majorHAnsi"/>
          <w:sz w:val="21"/>
          <w:szCs w:val="21"/>
          <w:lang w:eastAsia="zh-CN"/>
        </w:rPr>
        <w:t xml:space="preserve"> </w:t>
      </w:r>
      <w:r w:rsidRPr="00A44970">
        <w:rPr>
          <w:rFonts w:asciiTheme="majorHAnsi" w:hAnsiTheme="majorHAnsi"/>
          <w:sz w:val="21"/>
          <w:szCs w:val="21"/>
          <w:lang w:eastAsia="zh-CN"/>
        </w:rPr>
        <w:t xml:space="preserve">future development plans, we </w:t>
      </w:r>
      <w:r w:rsidR="00943030">
        <w:rPr>
          <w:rFonts w:asciiTheme="majorHAnsi" w:hAnsiTheme="majorHAnsi"/>
          <w:sz w:val="21"/>
          <w:szCs w:val="21"/>
          <w:lang w:eastAsia="zh-CN"/>
        </w:rPr>
        <w:t xml:space="preserve">look forward to </w:t>
      </w:r>
      <w:r w:rsidR="00A127C8">
        <w:rPr>
          <w:rFonts w:asciiTheme="majorHAnsi" w:hAnsiTheme="majorHAnsi"/>
          <w:sz w:val="21"/>
          <w:szCs w:val="21"/>
          <w:lang w:eastAsia="zh-CN"/>
        </w:rPr>
        <w:t>continu</w:t>
      </w:r>
      <w:r w:rsidR="00621EBD">
        <w:rPr>
          <w:rFonts w:asciiTheme="majorHAnsi" w:hAnsiTheme="majorHAnsi"/>
          <w:sz w:val="21"/>
          <w:szCs w:val="21"/>
          <w:lang w:eastAsia="zh-CN"/>
        </w:rPr>
        <w:t>e</w:t>
      </w:r>
      <w:r w:rsidR="00A127C8">
        <w:rPr>
          <w:rFonts w:asciiTheme="majorHAnsi" w:hAnsiTheme="majorHAnsi"/>
          <w:sz w:val="21"/>
          <w:szCs w:val="21"/>
          <w:lang w:eastAsia="zh-CN"/>
        </w:rPr>
        <w:t xml:space="preserve"> </w:t>
      </w:r>
      <w:r w:rsidR="000C5F98">
        <w:rPr>
          <w:rFonts w:asciiTheme="majorHAnsi" w:hAnsiTheme="majorHAnsi"/>
          <w:sz w:val="21"/>
          <w:szCs w:val="21"/>
          <w:lang w:eastAsia="zh-CN"/>
        </w:rPr>
        <w:t xml:space="preserve">working </w:t>
      </w:r>
      <w:r w:rsidRPr="00A44970">
        <w:rPr>
          <w:rFonts w:asciiTheme="majorHAnsi" w:hAnsiTheme="majorHAnsi"/>
          <w:sz w:val="21"/>
          <w:szCs w:val="21"/>
          <w:lang w:eastAsia="zh-CN"/>
        </w:rPr>
        <w:t xml:space="preserve">with Sennheiser to further enhance </w:t>
      </w:r>
      <w:r w:rsidR="000C5F98">
        <w:rPr>
          <w:rFonts w:asciiTheme="majorHAnsi" w:hAnsiTheme="majorHAnsi"/>
          <w:sz w:val="21"/>
          <w:szCs w:val="21"/>
          <w:lang w:eastAsia="zh-CN"/>
        </w:rPr>
        <w:t xml:space="preserve">our </w:t>
      </w:r>
      <w:r w:rsidRPr="00A44970">
        <w:rPr>
          <w:rFonts w:asciiTheme="majorHAnsi" w:hAnsiTheme="majorHAnsi"/>
          <w:sz w:val="21"/>
          <w:szCs w:val="21"/>
          <w:lang w:eastAsia="zh-CN"/>
        </w:rPr>
        <w:t>audio</w:t>
      </w:r>
      <w:r w:rsidR="004040FF">
        <w:rPr>
          <w:rFonts w:asciiTheme="majorHAnsi" w:hAnsiTheme="majorHAnsi"/>
          <w:sz w:val="21"/>
          <w:szCs w:val="21"/>
          <w:lang w:eastAsia="zh-CN"/>
        </w:rPr>
        <w:t>-v</w:t>
      </w:r>
      <w:r w:rsidRPr="00A44970">
        <w:rPr>
          <w:rFonts w:asciiTheme="majorHAnsi" w:hAnsiTheme="majorHAnsi"/>
          <w:sz w:val="21"/>
          <w:szCs w:val="21"/>
          <w:lang w:eastAsia="zh-CN"/>
        </w:rPr>
        <w:t xml:space="preserve">ideo facilities, thereby </w:t>
      </w:r>
      <w:r w:rsidR="00164CEF" w:rsidRPr="00A44970">
        <w:rPr>
          <w:rFonts w:asciiTheme="majorHAnsi" w:hAnsiTheme="majorHAnsi"/>
          <w:sz w:val="21"/>
          <w:szCs w:val="21"/>
          <w:lang w:eastAsia="zh-CN"/>
        </w:rPr>
        <w:t>en</w:t>
      </w:r>
      <w:r w:rsidR="00164CEF">
        <w:rPr>
          <w:rFonts w:asciiTheme="majorHAnsi" w:hAnsiTheme="majorHAnsi"/>
          <w:sz w:val="21"/>
          <w:szCs w:val="21"/>
          <w:lang w:eastAsia="zh-CN"/>
        </w:rPr>
        <w:t>hancing</w:t>
      </w:r>
      <w:r w:rsidR="00164CEF" w:rsidRPr="00A44970">
        <w:rPr>
          <w:rFonts w:asciiTheme="majorHAnsi" w:hAnsiTheme="majorHAnsi"/>
          <w:sz w:val="21"/>
          <w:szCs w:val="21"/>
          <w:lang w:eastAsia="zh-CN"/>
        </w:rPr>
        <w:t xml:space="preserve"> </w:t>
      </w:r>
      <w:r w:rsidRPr="00A44970">
        <w:rPr>
          <w:rFonts w:asciiTheme="majorHAnsi" w:hAnsiTheme="majorHAnsi"/>
          <w:sz w:val="21"/>
          <w:szCs w:val="21"/>
          <w:lang w:eastAsia="zh-CN"/>
        </w:rPr>
        <w:t xml:space="preserve">the immersive learning and collaboration experience for </w:t>
      </w:r>
      <w:r w:rsidR="000F3EB5">
        <w:rPr>
          <w:rFonts w:asciiTheme="majorHAnsi" w:hAnsiTheme="majorHAnsi"/>
          <w:sz w:val="21"/>
          <w:szCs w:val="21"/>
          <w:lang w:eastAsia="zh-CN"/>
        </w:rPr>
        <w:t>our educators</w:t>
      </w:r>
      <w:r w:rsidR="000F3EB5" w:rsidRPr="00A44970">
        <w:rPr>
          <w:rFonts w:asciiTheme="majorHAnsi" w:hAnsiTheme="majorHAnsi"/>
          <w:sz w:val="21"/>
          <w:szCs w:val="21"/>
          <w:lang w:eastAsia="zh-CN"/>
        </w:rPr>
        <w:t xml:space="preserve"> </w:t>
      </w:r>
      <w:r w:rsidRPr="00A44970">
        <w:rPr>
          <w:rFonts w:asciiTheme="majorHAnsi" w:hAnsiTheme="majorHAnsi"/>
          <w:sz w:val="21"/>
          <w:szCs w:val="21"/>
          <w:lang w:eastAsia="zh-CN"/>
        </w:rPr>
        <w:t>and students</w:t>
      </w:r>
      <w:r w:rsidR="0049324A">
        <w:rPr>
          <w:rFonts w:asciiTheme="majorHAnsi" w:hAnsiTheme="majorHAnsi"/>
          <w:sz w:val="21"/>
          <w:szCs w:val="21"/>
          <w:lang w:eastAsia="zh-CN"/>
        </w:rPr>
        <w:t>,” Wan continued.</w:t>
      </w:r>
    </w:p>
    <w:p w14:paraId="46CB4E3F" w14:textId="77777777" w:rsidR="00206C58" w:rsidRDefault="00206C58" w:rsidP="00E06F23">
      <w:pPr>
        <w:spacing w:line="276" w:lineRule="auto"/>
        <w:rPr>
          <w:rFonts w:asciiTheme="majorHAnsi" w:hAnsiTheme="majorHAnsi"/>
          <w:sz w:val="21"/>
          <w:szCs w:val="21"/>
          <w:lang w:eastAsia="zh-CN"/>
        </w:rPr>
      </w:pPr>
    </w:p>
    <w:p w14:paraId="786DE305" w14:textId="1554170B" w:rsidR="00AA08A2" w:rsidRDefault="00A25159" w:rsidP="00E06F23">
      <w:pPr>
        <w:spacing w:line="276" w:lineRule="auto"/>
        <w:rPr>
          <w:rFonts w:asciiTheme="majorHAnsi" w:hAnsiTheme="majorHAnsi"/>
          <w:sz w:val="21"/>
          <w:szCs w:val="21"/>
          <w:lang w:val="en-US" w:eastAsia="zh-CN"/>
        </w:rPr>
      </w:pPr>
      <w:r w:rsidRPr="00A25159">
        <w:rPr>
          <w:rFonts w:asciiTheme="majorHAnsi" w:hAnsiTheme="majorHAnsi"/>
          <w:sz w:val="21"/>
          <w:szCs w:val="21"/>
          <w:lang w:val="en-US" w:eastAsia="zh-CN"/>
        </w:rPr>
        <w:t xml:space="preserve">Sennheiser will </w:t>
      </w:r>
      <w:r w:rsidR="00E5583F">
        <w:rPr>
          <w:rFonts w:asciiTheme="majorHAnsi" w:hAnsiTheme="majorHAnsi"/>
          <w:sz w:val="21"/>
          <w:szCs w:val="21"/>
          <w:lang w:val="en-US" w:eastAsia="zh-CN"/>
        </w:rPr>
        <w:t xml:space="preserve">continue to pay </w:t>
      </w:r>
      <w:r w:rsidR="0008711E">
        <w:rPr>
          <w:rFonts w:asciiTheme="majorHAnsi" w:hAnsiTheme="majorHAnsi"/>
          <w:sz w:val="21"/>
          <w:szCs w:val="21"/>
          <w:lang w:val="en-US" w:eastAsia="zh-CN"/>
        </w:rPr>
        <w:t xml:space="preserve">close </w:t>
      </w:r>
      <w:r w:rsidR="008E1B13">
        <w:rPr>
          <w:rFonts w:asciiTheme="majorHAnsi" w:hAnsiTheme="majorHAnsi"/>
          <w:sz w:val="21"/>
          <w:szCs w:val="21"/>
          <w:lang w:val="en-US" w:eastAsia="zh-CN"/>
        </w:rPr>
        <w:t>attention</w:t>
      </w:r>
      <w:r w:rsidR="00982795">
        <w:rPr>
          <w:rFonts w:asciiTheme="majorHAnsi" w:hAnsiTheme="majorHAnsi"/>
          <w:sz w:val="21"/>
          <w:szCs w:val="21"/>
          <w:lang w:val="en-US" w:eastAsia="zh-CN"/>
        </w:rPr>
        <w:t xml:space="preserve"> </w:t>
      </w:r>
      <w:r w:rsidR="00E5583F">
        <w:rPr>
          <w:rFonts w:asciiTheme="majorHAnsi" w:hAnsiTheme="majorHAnsi"/>
          <w:sz w:val="21"/>
          <w:szCs w:val="21"/>
          <w:lang w:val="en-US" w:eastAsia="zh-CN"/>
        </w:rPr>
        <w:t>to</w:t>
      </w:r>
      <w:r w:rsidR="00B80ECD" w:rsidRPr="00A25159">
        <w:rPr>
          <w:rFonts w:asciiTheme="majorHAnsi" w:hAnsiTheme="majorHAnsi"/>
          <w:sz w:val="21"/>
          <w:szCs w:val="21"/>
          <w:lang w:val="en-US" w:eastAsia="zh-CN"/>
        </w:rPr>
        <w:t xml:space="preserve"> </w:t>
      </w:r>
      <w:r w:rsidRPr="00A25159">
        <w:rPr>
          <w:rFonts w:asciiTheme="majorHAnsi" w:hAnsiTheme="majorHAnsi"/>
          <w:sz w:val="21"/>
          <w:szCs w:val="21"/>
          <w:lang w:val="en-US" w:eastAsia="zh-CN"/>
        </w:rPr>
        <w:t xml:space="preserve">the evolving trends and shifting </w:t>
      </w:r>
      <w:r w:rsidR="00066367">
        <w:rPr>
          <w:rFonts w:asciiTheme="majorHAnsi" w:hAnsiTheme="majorHAnsi"/>
          <w:sz w:val="21"/>
          <w:szCs w:val="21"/>
          <w:lang w:val="en-US" w:eastAsia="zh-CN"/>
        </w:rPr>
        <w:t>requirements</w:t>
      </w:r>
      <w:r w:rsidR="00066367" w:rsidRPr="00A25159">
        <w:rPr>
          <w:rFonts w:asciiTheme="majorHAnsi" w:hAnsiTheme="majorHAnsi"/>
          <w:sz w:val="21"/>
          <w:szCs w:val="21"/>
          <w:lang w:val="en-US" w:eastAsia="zh-CN"/>
        </w:rPr>
        <w:t xml:space="preserve"> </w:t>
      </w:r>
      <w:r w:rsidRPr="00A25159">
        <w:rPr>
          <w:rFonts w:asciiTheme="majorHAnsi" w:hAnsiTheme="majorHAnsi"/>
          <w:sz w:val="21"/>
          <w:szCs w:val="21"/>
          <w:lang w:val="en-US" w:eastAsia="zh-CN"/>
        </w:rPr>
        <w:t>of the education sector</w:t>
      </w:r>
      <w:r w:rsidR="00B2215B">
        <w:rPr>
          <w:rFonts w:asciiTheme="majorHAnsi" w:hAnsiTheme="majorHAnsi"/>
          <w:sz w:val="21"/>
          <w:szCs w:val="21"/>
          <w:lang w:val="en-US" w:eastAsia="zh-CN"/>
        </w:rPr>
        <w:t xml:space="preserve"> and</w:t>
      </w:r>
      <w:r w:rsidR="008E1B13">
        <w:rPr>
          <w:rFonts w:asciiTheme="majorHAnsi" w:hAnsiTheme="majorHAnsi"/>
          <w:sz w:val="21"/>
          <w:szCs w:val="21"/>
          <w:lang w:val="en-US" w:eastAsia="zh-CN"/>
        </w:rPr>
        <w:t xml:space="preserve"> is</w:t>
      </w:r>
      <w:r w:rsidRPr="00A25159">
        <w:rPr>
          <w:rFonts w:asciiTheme="majorHAnsi" w:hAnsiTheme="majorHAnsi"/>
          <w:sz w:val="21"/>
          <w:szCs w:val="21"/>
          <w:lang w:val="en-US" w:eastAsia="zh-CN"/>
        </w:rPr>
        <w:t xml:space="preserve"> committed to </w:t>
      </w:r>
      <w:r w:rsidR="002179D4">
        <w:rPr>
          <w:rFonts w:asciiTheme="majorHAnsi" w:hAnsiTheme="majorHAnsi"/>
          <w:sz w:val="21"/>
          <w:szCs w:val="21"/>
          <w:lang w:val="en-US" w:eastAsia="zh-CN"/>
        </w:rPr>
        <w:t>shaping</w:t>
      </w:r>
      <w:r w:rsidR="002179D4" w:rsidRPr="00A25159">
        <w:rPr>
          <w:rFonts w:asciiTheme="majorHAnsi" w:hAnsiTheme="majorHAnsi"/>
          <w:sz w:val="21"/>
          <w:szCs w:val="21"/>
          <w:lang w:val="en-US" w:eastAsia="zh-CN"/>
        </w:rPr>
        <w:t xml:space="preserve"> </w:t>
      </w:r>
      <w:r w:rsidRPr="00A25159">
        <w:rPr>
          <w:rFonts w:asciiTheme="majorHAnsi" w:hAnsiTheme="majorHAnsi"/>
          <w:sz w:val="21"/>
          <w:szCs w:val="21"/>
          <w:lang w:val="en-US" w:eastAsia="zh-CN"/>
        </w:rPr>
        <w:t xml:space="preserve">the future of audio </w:t>
      </w:r>
      <w:r w:rsidR="002179D4">
        <w:rPr>
          <w:rFonts w:asciiTheme="majorHAnsi" w:hAnsiTheme="majorHAnsi"/>
          <w:sz w:val="21"/>
          <w:szCs w:val="21"/>
          <w:lang w:val="en-US" w:eastAsia="zh-CN"/>
        </w:rPr>
        <w:t>for</w:t>
      </w:r>
      <w:r w:rsidRPr="00A25159">
        <w:rPr>
          <w:rFonts w:asciiTheme="majorHAnsi" w:hAnsiTheme="majorHAnsi"/>
          <w:sz w:val="21"/>
          <w:szCs w:val="21"/>
          <w:lang w:val="en-US" w:eastAsia="zh-CN"/>
        </w:rPr>
        <w:t xml:space="preserve"> smart education,</w:t>
      </w:r>
      <w:r w:rsidR="002179D4">
        <w:rPr>
          <w:rFonts w:asciiTheme="majorHAnsi" w:hAnsiTheme="majorHAnsi"/>
          <w:sz w:val="21"/>
          <w:szCs w:val="21"/>
          <w:lang w:val="en-US" w:eastAsia="zh-CN"/>
        </w:rPr>
        <w:t xml:space="preserve"> with</w:t>
      </w:r>
      <w:r w:rsidRPr="00A25159">
        <w:rPr>
          <w:rFonts w:asciiTheme="majorHAnsi" w:hAnsiTheme="majorHAnsi"/>
          <w:sz w:val="21"/>
          <w:szCs w:val="21"/>
          <w:lang w:val="en-US" w:eastAsia="zh-CN"/>
        </w:rPr>
        <w:t xml:space="preserve"> continuous innovati</w:t>
      </w:r>
      <w:r w:rsidR="002179D4">
        <w:rPr>
          <w:rFonts w:asciiTheme="majorHAnsi" w:hAnsiTheme="majorHAnsi"/>
          <w:sz w:val="21"/>
          <w:szCs w:val="21"/>
          <w:lang w:val="en-US" w:eastAsia="zh-CN"/>
        </w:rPr>
        <w:t>on</w:t>
      </w:r>
      <w:r w:rsidR="00AD327C">
        <w:rPr>
          <w:rFonts w:asciiTheme="majorHAnsi" w:hAnsiTheme="majorHAnsi"/>
          <w:sz w:val="21"/>
          <w:szCs w:val="21"/>
          <w:lang w:val="en-US" w:eastAsia="zh-CN"/>
        </w:rPr>
        <w:t>, unparallel</w:t>
      </w:r>
      <w:r w:rsidRPr="00A25159">
        <w:rPr>
          <w:rFonts w:asciiTheme="majorHAnsi" w:hAnsiTheme="majorHAnsi"/>
          <w:sz w:val="21"/>
          <w:szCs w:val="21"/>
          <w:lang w:val="en-US" w:eastAsia="zh-CN"/>
        </w:rPr>
        <w:t xml:space="preserve"> audio products and </w:t>
      </w:r>
      <w:r w:rsidR="00AD327C">
        <w:rPr>
          <w:rFonts w:asciiTheme="majorHAnsi" w:hAnsiTheme="majorHAnsi"/>
          <w:sz w:val="21"/>
          <w:szCs w:val="21"/>
          <w:lang w:val="en-US" w:eastAsia="zh-CN"/>
        </w:rPr>
        <w:t xml:space="preserve">cutting-edge </w:t>
      </w:r>
      <w:r w:rsidRPr="00A25159">
        <w:rPr>
          <w:rFonts w:asciiTheme="majorHAnsi" w:hAnsiTheme="majorHAnsi"/>
          <w:sz w:val="21"/>
          <w:szCs w:val="21"/>
          <w:lang w:val="en-US" w:eastAsia="zh-CN"/>
        </w:rPr>
        <w:t>technologies.</w:t>
      </w:r>
    </w:p>
    <w:p w14:paraId="5E479A22" w14:textId="77777777" w:rsidR="006D05B1" w:rsidRDefault="006D05B1" w:rsidP="00E06F23">
      <w:pPr>
        <w:spacing w:line="276" w:lineRule="auto"/>
        <w:rPr>
          <w:rFonts w:asciiTheme="majorHAnsi" w:hAnsiTheme="majorHAnsi"/>
          <w:sz w:val="21"/>
          <w:szCs w:val="21"/>
          <w:lang w:val="en-US" w:eastAsia="zh-CN"/>
        </w:rPr>
      </w:pPr>
    </w:p>
    <w:p w14:paraId="4DD1CE88" w14:textId="77777777" w:rsidR="006D05B1" w:rsidRDefault="006D05B1" w:rsidP="00E06F23">
      <w:pPr>
        <w:spacing w:line="276" w:lineRule="auto"/>
        <w:rPr>
          <w:rFonts w:asciiTheme="majorHAnsi" w:hAnsiTheme="majorHAnsi"/>
          <w:sz w:val="21"/>
          <w:szCs w:val="21"/>
          <w:lang w:val="en-US" w:eastAsia="zh-CN"/>
        </w:rPr>
      </w:pPr>
    </w:p>
    <w:p w14:paraId="0798C582" w14:textId="77777777" w:rsidR="006D05B1" w:rsidRDefault="006D05B1" w:rsidP="00E06F23">
      <w:pPr>
        <w:spacing w:line="276" w:lineRule="auto"/>
        <w:rPr>
          <w:rFonts w:asciiTheme="majorHAnsi" w:hAnsiTheme="majorHAnsi"/>
          <w:sz w:val="21"/>
          <w:szCs w:val="21"/>
          <w:lang w:val="en-US" w:eastAsia="zh-CN"/>
        </w:rPr>
      </w:pPr>
    </w:p>
    <w:p w14:paraId="6232635E" w14:textId="77777777" w:rsidR="00AA7A8E" w:rsidRPr="00AB671F" w:rsidRDefault="00AA7A8E" w:rsidP="00AA7A8E">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421AE68A" w14:textId="77777777" w:rsidR="00AA7A8E" w:rsidRPr="00376B37" w:rsidRDefault="00AA7A8E" w:rsidP="00AA7A8E">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1D0B0A5C" w14:textId="77777777" w:rsidR="00AA7A8E" w:rsidRPr="00376B37" w:rsidRDefault="00AA7A8E" w:rsidP="00AA7A8E">
      <w:pPr>
        <w:spacing w:line="240" w:lineRule="auto"/>
        <w:textAlignment w:val="baseline"/>
        <w:rPr>
          <w:rFonts w:ascii="Sennheiser Office" w:eastAsia="Times New Roman" w:hAnsi="Sennheiser Office" w:cs="Segoe UI"/>
          <w:szCs w:val="18"/>
        </w:rPr>
      </w:pPr>
    </w:p>
    <w:p w14:paraId="4B99372D" w14:textId="77777777" w:rsidR="00AA7A8E" w:rsidRPr="0051494A" w:rsidRDefault="00000000" w:rsidP="00AA7A8E">
      <w:pPr>
        <w:spacing w:line="240" w:lineRule="auto"/>
        <w:textAlignment w:val="baseline"/>
        <w:rPr>
          <w:rFonts w:ascii="Sennheiser Office" w:eastAsia="Times New Roman" w:hAnsi="Sennheiser Office" w:cs="Segoe UI"/>
          <w:color w:val="00B0F0"/>
          <w:szCs w:val="18"/>
        </w:rPr>
      </w:pPr>
      <w:hyperlink r:id="rId16" w:history="1">
        <w:r w:rsidR="00AA7A8E" w:rsidRPr="0051494A">
          <w:rPr>
            <w:rStyle w:val="Hyperlink"/>
            <w:rFonts w:ascii="Sennheiser Office" w:eastAsia="Times New Roman" w:hAnsi="Sennheiser Office" w:cs="Segoe UI"/>
            <w:color w:val="00B0F0"/>
            <w:szCs w:val="18"/>
          </w:rPr>
          <w:t>www.sennheiser.com</w:t>
        </w:r>
      </w:hyperlink>
    </w:p>
    <w:p w14:paraId="5009855E" w14:textId="5F66FB75" w:rsidR="006D05B1" w:rsidRPr="0051494A" w:rsidRDefault="00000000" w:rsidP="00982795">
      <w:pPr>
        <w:spacing w:line="240" w:lineRule="auto"/>
        <w:textAlignment w:val="baseline"/>
        <w:rPr>
          <w:rFonts w:ascii="Microsoft YaHei" w:eastAsia="Microsoft YaHei" w:hAnsi="Microsoft YaHei"/>
          <w:sz w:val="21"/>
          <w:szCs w:val="21"/>
          <w:lang w:eastAsia="zh-CN"/>
        </w:rPr>
      </w:pPr>
      <w:hyperlink r:id="rId17" w:history="1">
        <w:r w:rsidR="00AA7A8E" w:rsidRPr="0051494A">
          <w:rPr>
            <w:rStyle w:val="Hyperlink"/>
            <w:rFonts w:ascii="Sennheiser Office" w:eastAsia="Times New Roman" w:hAnsi="Sennheiser Office" w:cs="Segoe UI"/>
            <w:color w:val="00B0F0"/>
            <w:szCs w:val="18"/>
          </w:rPr>
          <w:t>www.sennheiser-hearing.com</w:t>
        </w:r>
      </w:hyperlink>
    </w:p>
    <w:sectPr w:rsidR="006D05B1" w:rsidRPr="0051494A" w:rsidSect="005F55E7">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38719" w14:textId="77777777" w:rsidR="005F55E7" w:rsidRDefault="005F55E7" w:rsidP="00CA1EB9">
      <w:pPr>
        <w:spacing w:line="240" w:lineRule="auto"/>
      </w:pPr>
      <w:r>
        <w:separator/>
      </w:r>
    </w:p>
  </w:endnote>
  <w:endnote w:type="continuationSeparator" w:id="0">
    <w:p w14:paraId="66D595FF" w14:textId="77777777" w:rsidR="005F55E7" w:rsidRDefault="005F55E7" w:rsidP="00CA1EB9">
      <w:pPr>
        <w:spacing w:line="240" w:lineRule="auto"/>
      </w:pPr>
      <w:r>
        <w:continuationSeparator/>
      </w:r>
    </w:p>
  </w:endnote>
  <w:endnote w:type="continuationNotice" w:id="1">
    <w:p w14:paraId="2BBB8498" w14:textId="77777777" w:rsidR="005F55E7" w:rsidRDefault="005F55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042943-B6E9-5A47-9933-B135D6A2C27B}"/>
    <w:embedBold r:id="rId2" w:fontKey="{62B3FFEC-E4FD-3F4F-8EF3-6B82663A1B6C}"/>
    <w:embedItalic r:id="rId3" w:fontKey="{3DE946F4-4541-5141-BEC6-F3473F240FCE}"/>
    <w:embedBoldItalic r:id="rId4" w:fontKey="{66EFEB7E-F2C3-5746-8BD7-5AE570F92E12}"/>
  </w:font>
  <w:font w:name="Wingdings">
    <w:panose1 w:val="05000000000000000000"/>
    <w:charset w:val="02"/>
    <w:family w:val="auto"/>
    <w:pitch w:val="variable"/>
    <w:sig w:usb0="00000000" w:usb1="10000000" w:usb2="00000000" w:usb3="00000000" w:csb0="80000000" w:csb1="00000000"/>
    <w:embedRegular r:id="rId5" w:fontKey="{82BCA4C6-BD26-FD4C-BCC3-88A1929992A8}"/>
  </w:font>
  <w:font w:name="Sennheiser Office">
    <w:panose1 w:val="020B0604020202020204"/>
    <w:charset w:val="00"/>
    <w:family w:val="swiss"/>
    <w:pitch w:val="variable"/>
    <w:sig w:usb0="A00000AF" w:usb1="500020DB" w:usb2="00000000" w:usb3="00000000" w:csb0="00000093" w:csb1="00000000"/>
    <w:embedRegular r:id="rId6" w:fontKey="{4CA9823A-8909-4245-A463-27577A604E08}"/>
    <w:embedBold r:id="rId7" w:fontKey="{3AC0F60D-E6CD-AC48-921E-B0EB4EF480B0}"/>
    <w:embedItalic r:id="rId8" w:fontKey="{B46F1628-C48B-7047-AF90-E202625C1508}"/>
    <w:embedBoldItalic r:id="rId9" w:fontKey="{F891DB3F-4540-764A-8A54-8BB67258DF97}"/>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icrosoft YaHei">
    <w:altName w:val="微软雅黑"/>
    <w:panose1 w:val="020B0503020204020204"/>
    <w:charset w:val="86"/>
    <w:family w:val="swiss"/>
    <w:pitch w:val="variable"/>
    <w:sig w:usb0="80000287" w:usb1="2ACF3C50" w:usb2="00000016" w:usb3="00000000" w:csb0="0004001F" w:csb1="00000000"/>
    <w:embedBold r:id="rId10" w:subsetted="1" w:fontKey="{492A52E9-5609-5444-AC98-BC4EEB1A8A78}"/>
  </w:font>
  <w:font w:name="Segoe UI">
    <w:panose1 w:val="020B0502040204020203"/>
    <w:charset w:val="00"/>
    <w:family w:val="swiss"/>
    <w:pitch w:val="variable"/>
    <w:sig w:usb0="E4002EFF" w:usb1="C000E47F" w:usb2="00000009" w:usb3="00000000" w:csb0="000001FF" w:csb1="00000000"/>
    <w:embedRegular r:id="rId11" w:fontKey="{7FDCDE56-F3E1-7D40-9494-6DC04284BC31}"/>
    <w:embedBold r:id="rId12" w:fontKey="{EBC54AC2-9025-344E-ADC3-1F6AB63D62D3}"/>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0422"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5B59C" w14:textId="77777777" w:rsidR="005F55E7" w:rsidRDefault="005F55E7" w:rsidP="00CA1EB9">
      <w:pPr>
        <w:spacing w:line="240" w:lineRule="auto"/>
      </w:pPr>
      <w:r>
        <w:separator/>
      </w:r>
    </w:p>
  </w:footnote>
  <w:footnote w:type="continuationSeparator" w:id="0">
    <w:p w14:paraId="14776202" w14:textId="77777777" w:rsidR="005F55E7" w:rsidRDefault="005F55E7" w:rsidP="00CA1EB9">
      <w:pPr>
        <w:spacing w:line="240" w:lineRule="auto"/>
      </w:pPr>
      <w:r>
        <w:continuationSeparator/>
      </w:r>
    </w:p>
  </w:footnote>
  <w:footnote w:type="continuationNotice" w:id="1">
    <w:p w14:paraId="2E961D91" w14:textId="77777777" w:rsidR="005F55E7" w:rsidRDefault="005F55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CDA7"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AD54"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02D7591"/>
    <w:multiLevelType w:val="hybridMultilevel"/>
    <w:tmpl w:val="9D66CB5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3793141">
    <w:abstractNumId w:val="0"/>
  </w:num>
  <w:num w:numId="2" w16cid:durableId="2135635797">
    <w:abstractNumId w:val="3"/>
  </w:num>
  <w:num w:numId="3" w16cid:durableId="939070562">
    <w:abstractNumId w:val="1"/>
  </w:num>
  <w:num w:numId="4" w16cid:durableId="1553233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204"/>
    <w:rsid w:val="00001991"/>
    <w:rsid w:val="00003321"/>
    <w:rsid w:val="000035D9"/>
    <w:rsid w:val="00003863"/>
    <w:rsid w:val="000050EC"/>
    <w:rsid w:val="00006A10"/>
    <w:rsid w:val="00006E63"/>
    <w:rsid w:val="0001493B"/>
    <w:rsid w:val="00016175"/>
    <w:rsid w:val="000166CB"/>
    <w:rsid w:val="00016D56"/>
    <w:rsid w:val="000252EE"/>
    <w:rsid w:val="00025E5A"/>
    <w:rsid w:val="00026241"/>
    <w:rsid w:val="00027F5A"/>
    <w:rsid w:val="0003119E"/>
    <w:rsid w:val="000315CD"/>
    <w:rsid w:val="00031D1C"/>
    <w:rsid w:val="00031DCA"/>
    <w:rsid w:val="00036889"/>
    <w:rsid w:val="00042B79"/>
    <w:rsid w:val="000451F5"/>
    <w:rsid w:val="0004610D"/>
    <w:rsid w:val="000465D9"/>
    <w:rsid w:val="00046693"/>
    <w:rsid w:val="000478D7"/>
    <w:rsid w:val="0004F4BF"/>
    <w:rsid w:val="00051077"/>
    <w:rsid w:val="000529F9"/>
    <w:rsid w:val="00053410"/>
    <w:rsid w:val="00054A8D"/>
    <w:rsid w:val="00055F0A"/>
    <w:rsid w:val="00057E3E"/>
    <w:rsid w:val="00060087"/>
    <w:rsid w:val="0006073A"/>
    <w:rsid w:val="00061C4C"/>
    <w:rsid w:val="00062009"/>
    <w:rsid w:val="00062FD0"/>
    <w:rsid w:val="00065E10"/>
    <w:rsid w:val="00066367"/>
    <w:rsid w:val="0007197B"/>
    <w:rsid w:val="00076035"/>
    <w:rsid w:val="000768B5"/>
    <w:rsid w:val="000800EB"/>
    <w:rsid w:val="00080AE4"/>
    <w:rsid w:val="00081BCC"/>
    <w:rsid w:val="00081E3A"/>
    <w:rsid w:val="00084E8C"/>
    <w:rsid w:val="00086BDF"/>
    <w:rsid w:val="0008711E"/>
    <w:rsid w:val="00087CE6"/>
    <w:rsid w:val="00090954"/>
    <w:rsid w:val="00090E1B"/>
    <w:rsid w:val="0009102B"/>
    <w:rsid w:val="0009292D"/>
    <w:rsid w:val="00094855"/>
    <w:rsid w:val="00094F76"/>
    <w:rsid w:val="00095536"/>
    <w:rsid w:val="0009603D"/>
    <w:rsid w:val="000A149B"/>
    <w:rsid w:val="000A416D"/>
    <w:rsid w:val="000A476E"/>
    <w:rsid w:val="000A599B"/>
    <w:rsid w:val="000B01DD"/>
    <w:rsid w:val="000B0523"/>
    <w:rsid w:val="000B4092"/>
    <w:rsid w:val="000B485E"/>
    <w:rsid w:val="000B5D8D"/>
    <w:rsid w:val="000C0FD3"/>
    <w:rsid w:val="000C1922"/>
    <w:rsid w:val="000C1D1D"/>
    <w:rsid w:val="000C34BC"/>
    <w:rsid w:val="000C5B2B"/>
    <w:rsid w:val="000C5F98"/>
    <w:rsid w:val="000C60F1"/>
    <w:rsid w:val="000C7FEE"/>
    <w:rsid w:val="000D45D1"/>
    <w:rsid w:val="000D6D3C"/>
    <w:rsid w:val="000E0255"/>
    <w:rsid w:val="000E026C"/>
    <w:rsid w:val="000E0CD6"/>
    <w:rsid w:val="000E1E8E"/>
    <w:rsid w:val="000E2B96"/>
    <w:rsid w:val="000E4059"/>
    <w:rsid w:val="000E5004"/>
    <w:rsid w:val="000E6C21"/>
    <w:rsid w:val="000F224F"/>
    <w:rsid w:val="000F2D04"/>
    <w:rsid w:val="000F3EB5"/>
    <w:rsid w:val="000F4101"/>
    <w:rsid w:val="000F4A95"/>
    <w:rsid w:val="000F584D"/>
    <w:rsid w:val="000F5C6C"/>
    <w:rsid w:val="000F77A1"/>
    <w:rsid w:val="000F7E94"/>
    <w:rsid w:val="001008A7"/>
    <w:rsid w:val="001011BC"/>
    <w:rsid w:val="00103D56"/>
    <w:rsid w:val="00103F54"/>
    <w:rsid w:val="001062B7"/>
    <w:rsid w:val="00106604"/>
    <w:rsid w:val="00107CFD"/>
    <w:rsid w:val="001135DB"/>
    <w:rsid w:val="00121501"/>
    <w:rsid w:val="001219E0"/>
    <w:rsid w:val="00127E46"/>
    <w:rsid w:val="001345E2"/>
    <w:rsid w:val="00135889"/>
    <w:rsid w:val="00137CBB"/>
    <w:rsid w:val="00137F37"/>
    <w:rsid w:val="0014006E"/>
    <w:rsid w:val="00140ABD"/>
    <w:rsid w:val="00140AC2"/>
    <w:rsid w:val="00140C51"/>
    <w:rsid w:val="00142E22"/>
    <w:rsid w:val="00150CCF"/>
    <w:rsid w:val="00150F2F"/>
    <w:rsid w:val="001512AA"/>
    <w:rsid w:val="001523F6"/>
    <w:rsid w:val="0015517E"/>
    <w:rsid w:val="0015553D"/>
    <w:rsid w:val="001563EF"/>
    <w:rsid w:val="00156EFD"/>
    <w:rsid w:val="001572DD"/>
    <w:rsid w:val="001572F4"/>
    <w:rsid w:val="001579FB"/>
    <w:rsid w:val="00164CEF"/>
    <w:rsid w:val="001653A6"/>
    <w:rsid w:val="001679F2"/>
    <w:rsid w:val="00167DD9"/>
    <w:rsid w:val="0017008C"/>
    <w:rsid w:val="00171D0B"/>
    <w:rsid w:val="00176941"/>
    <w:rsid w:val="00176D5C"/>
    <w:rsid w:val="00177CED"/>
    <w:rsid w:val="00182BF4"/>
    <w:rsid w:val="001833B5"/>
    <w:rsid w:val="00183A5D"/>
    <w:rsid w:val="00183E2A"/>
    <w:rsid w:val="00185ACE"/>
    <w:rsid w:val="00185F01"/>
    <w:rsid w:val="00187FAB"/>
    <w:rsid w:val="00197454"/>
    <w:rsid w:val="001A191B"/>
    <w:rsid w:val="001A2B59"/>
    <w:rsid w:val="001A482D"/>
    <w:rsid w:val="001A7ABD"/>
    <w:rsid w:val="001B251B"/>
    <w:rsid w:val="001B2F1D"/>
    <w:rsid w:val="001B424D"/>
    <w:rsid w:val="001B46A8"/>
    <w:rsid w:val="001B5389"/>
    <w:rsid w:val="001B6988"/>
    <w:rsid w:val="001B7DAF"/>
    <w:rsid w:val="001C35F3"/>
    <w:rsid w:val="001C58E8"/>
    <w:rsid w:val="001C5CDA"/>
    <w:rsid w:val="001C63D8"/>
    <w:rsid w:val="001C6767"/>
    <w:rsid w:val="001C70BF"/>
    <w:rsid w:val="001D424F"/>
    <w:rsid w:val="001D4B10"/>
    <w:rsid w:val="001D4E25"/>
    <w:rsid w:val="001D50B1"/>
    <w:rsid w:val="001D5644"/>
    <w:rsid w:val="001D61AC"/>
    <w:rsid w:val="001D6CF5"/>
    <w:rsid w:val="001D7681"/>
    <w:rsid w:val="001E09B0"/>
    <w:rsid w:val="001E1152"/>
    <w:rsid w:val="001E2808"/>
    <w:rsid w:val="001E4050"/>
    <w:rsid w:val="001E5B5D"/>
    <w:rsid w:val="001E79F9"/>
    <w:rsid w:val="001F0B2D"/>
    <w:rsid w:val="001F1B28"/>
    <w:rsid w:val="001F2DFA"/>
    <w:rsid w:val="001F3001"/>
    <w:rsid w:val="001F300D"/>
    <w:rsid w:val="0020276B"/>
    <w:rsid w:val="0020513A"/>
    <w:rsid w:val="0020572B"/>
    <w:rsid w:val="002057CE"/>
    <w:rsid w:val="00206C58"/>
    <w:rsid w:val="00207262"/>
    <w:rsid w:val="0021099F"/>
    <w:rsid w:val="00210B5D"/>
    <w:rsid w:val="00211106"/>
    <w:rsid w:val="00211251"/>
    <w:rsid w:val="0021335B"/>
    <w:rsid w:val="00213441"/>
    <w:rsid w:val="002136B9"/>
    <w:rsid w:val="0021494D"/>
    <w:rsid w:val="00215B18"/>
    <w:rsid w:val="0021735F"/>
    <w:rsid w:val="002179D4"/>
    <w:rsid w:val="00222C55"/>
    <w:rsid w:val="002262A5"/>
    <w:rsid w:val="00230527"/>
    <w:rsid w:val="00232685"/>
    <w:rsid w:val="00233725"/>
    <w:rsid w:val="00236665"/>
    <w:rsid w:val="0024054C"/>
    <w:rsid w:val="00240DB8"/>
    <w:rsid w:val="0024325B"/>
    <w:rsid w:val="0024461F"/>
    <w:rsid w:val="0024520F"/>
    <w:rsid w:val="00246E2A"/>
    <w:rsid w:val="002479A6"/>
    <w:rsid w:val="00250017"/>
    <w:rsid w:val="00251E23"/>
    <w:rsid w:val="0025400A"/>
    <w:rsid w:val="00254F4C"/>
    <w:rsid w:val="00254FC2"/>
    <w:rsid w:val="0025538E"/>
    <w:rsid w:val="00255D2E"/>
    <w:rsid w:val="00257016"/>
    <w:rsid w:val="00257BB4"/>
    <w:rsid w:val="00260BE1"/>
    <w:rsid w:val="00261AB0"/>
    <w:rsid w:val="00262A4D"/>
    <w:rsid w:val="002630AF"/>
    <w:rsid w:val="00263E8D"/>
    <w:rsid w:val="002645DD"/>
    <w:rsid w:val="00264FE0"/>
    <w:rsid w:val="0026563E"/>
    <w:rsid w:val="00265859"/>
    <w:rsid w:val="0027039A"/>
    <w:rsid w:val="00272C43"/>
    <w:rsid w:val="00273AA4"/>
    <w:rsid w:val="00275599"/>
    <w:rsid w:val="002776F2"/>
    <w:rsid w:val="00282A8D"/>
    <w:rsid w:val="00284A49"/>
    <w:rsid w:val="0028732C"/>
    <w:rsid w:val="00287E6B"/>
    <w:rsid w:val="0029115F"/>
    <w:rsid w:val="00293961"/>
    <w:rsid w:val="00293FB5"/>
    <w:rsid w:val="002946FE"/>
    <w:rsid w:val="0029493E"/>
    <w:rsid w:val="00295BDF"/>
    <w:rsid w:val="00297BF0"/>
    <w:rsid w:val="002A0A3B"/>
    <w:rsid w:val="002A116F"/>
    <w:rsid w:val="002A19A0"/>
    <w:rsid w:val="002A2304"/>
    <w:rsid w:val="002A5B4B"/>
    <w:rsid w:val="002A6892"/>
    <w:rsid w:val="002B15EB"/>
    <w:rsid w:val="002B1A6A"/>
    <w:rsid w:val="002B4D43"/>
    <w:rsid w:val="002B542F"/>
    <w:rsid w:val="002B56BF"/>
    <w:rsid w:val="002B6140"/>
    <w:rsid w:val="002B69C1"/>
    <w:rsid w:val="002B6D10"/>
    <w:rsid w:val="002B71C2"/>
    <w:rsid w:val="002B79C7"/>
    <w:rsid w:val="002B7C61"/>
    <w:rsid w:val="002B7DC1"/>
    <w:rsid w:val="002B7F7C"/>
    <w:rsid w:val="002C335D"/>
    <w:rsid w:val="002C34AD"/>
    <w:rsid w:val="002C6F4D"/>
    <w:rsid w:val="002D0118"/>
    <w:rsid w:val="002D035E"/>
    <w:rsid w:val="002D2D87"/>
    <w:rsid w:val="002D3C22"/>
    <w:rsid w:val="002D649C"/>
    <w:rsid w:val="002D74C3"/>
    <w:rsid w:val="002E215D"/>
    <w:rsid w:val="002E2194"/>
    <w:rsid w:val="002E4650"/>
    <w:rsid w:val="002E4DE6"/>
    <w:rsid w:val="002E5ADD"/>
    <w:rsid w:val="002E7E5B"/>
    <w:rsid w:val="002F190F"/>
    <w:rsid w:val="002F231F"/>
    <w:rsid w:val="002F4D56"/>
    <w:rsid w:val="002F5052"/>
    <w:rsid w:val="002F75DB"/>
    <w:rsid w:val="00302480"/>
    <w:rsid w:val="00303B04"/>
    <w:rsid w:val="00304260"/>
    <w:rsid w:val="00310E64"/>
    <w:rsid w:val="00311C6F"/>
    <w:rsid w:val="00312171"/>
    <w:rsid w:val="003134FB"/>
    <w:rsid w:val="00313717"/>
    <w:rsid w:val="00313C57"/>
    <w:rsid w:val="00315868"/>
    <w:rsid w:val="0032058B"/>
    <w:rsid w:val="00322C3F"/>
    <w:rsid w:val="003235F7"/>
    <w:rsid w:val="00324A13"/>
    <w:rsid w:val="00326FB8"/>
    <w:rsid w:val="003271AF"/>
    <w:rsid w:val="003318AA"/>
    <w:rsid w:val="00333834"/>
    <w:rsid w:val="00335B4C"/>
    <w:rsid w:val="00336B39"/>
    <w:rsid w:val="003378C3"/>
    <w:rsid w:val="00340AC9"/>
    <w:rsid w:val="00343736"/>
    <w:rsid w:val="00352365"/>
    <w:rsid w:val="0035243D"/>
    <w:rsid w:val="003524D3"/>
    <w:rsid w:val="0035358B"/>
    <w:rsid w:val="00353601"/>
    <w:rsid w:val="00354D1F"/>
    <w:rsid w:val="003607E3"/>
    <w:rsid w:val="00361A27"/>
    <w:rsid w:val="00363579"/>
    <w:rsid w:val="00363841"/>
    <w:rsid w:val="0036448D"/>
    <w:rsid w:val="003667F9"/>
    <w:rsid w:val="00366E68"/>
    <w:rsid w:val="00370632"/>
    <w:rsid w:val="0037065F"/>
    <w:rsid w:val="00370994"/>
    <w:rsid w:val="00370B71"/>
    <w:rsid w:val="00370B82"/>
    <w:rsid w:val="003741F2"/>
    <w:rsid w:val="003742A7"/>
    <w:rsid w:val="00375ACD"/>
    <w:rsid w:val="00383CBC"/>
    <w:rsid w:val="003843EB"/>
    <w:rsid w:val="00384D29"/>
    <w:rsid w:val="0038536D"/>
    <w:rsid w:val="003858B3"/>
    <w:rsid w:val="003879A3"/>
    <w:rsid w:val="00387AD4"/>
    <w:rsid w:val="00391410"/>
    <w:rsid w:val="003936CD"/>
    <w:rsid w:val="00394C11"/>
    <w:rsid w:val="00395367"/>
    <w:rsid w:val="00395994"/>
    <w:rsid w:val="003974D8"/>
    <w:rsid w:val="003A0317"/>
    <w:rsid w:val="003A1DDD"/>
    <w:rsid w:val="003A2A5D"/>
    <w:rsid w:val="003A74A2"/>
    <w:rsid w:val="003B1536"/>
    <w:rsid w:val="003B18C8"/>
    <w:rsid w:val="003B1F27"/>
    <w:rsid w:val="003B3B2F"/>
    <w:rsid w:val="003B3D46"/>
    <w:rsid w:val="003B5774"/>
    <w:rsid w:val="003B591C"/>
    <w:rsid w:val="003B6EFB"/>
    <w:rsid w:val="003C0915"/>
    <w:rsid w:val="003C0EF9"/>
    <w:rsid w:val="003C63A6"/>
    <w:rsid w:val="003C71F4"/>
    <w:rsid w:val="003D06A1"/>
    <w:rsid w:val="003D1303"/>
    <w:rsid w:val="003D366A"/>
    <w:rsid w:val="003D52BF"/>
    <w:rsid w:val="003D5F40"/>
    <w:rsid w:val="003D63BA"/>
    <w:rsid w:val="003D73D8"/>
    <w:rsid w:val="003D79D9"/>
    <w:rsid w:val="003E073F"/>
    <w:rsid w:val="003E15B1"/>
    <w:rsid w:val="003E1A0A"/>
    <w:rsid w:val="003E1C0C"/>
    <w:rsid w:val="003E1F7E"/>
    <w:rsid w:val="003E2584"/>
    <w:rsid w:val="003E717B"/>
    <w:rsid w:val="003F006E"/>
    <w:rsid w:val="003F16A4"/>
    <w:rsid w:val="003F185A"/>
    <w:rsid w:val="003F2636"/>
    <w:rsid w:val="003F30AB"/>
    <w:rsid w:val="003F377D"/>
    <w:rsid w:val="003F4A03"/>
    <w:rsid w:val="003F5DE8"/>
    <w:rsid w:val="003F721C"/>
    <w:rsid w:val="00401D32"/>
    <w:rsid w:val="00401DF8"/>
    <w:rsid w:val="004040FF"/>
    <w:rsid w:val="004044D7"/>
    <w:rsid w:val="00410654"/>
    <w:rsid w:val="0041247B"/>
    <w:rsid w:val="00413B43"/>
    <w:rsid w:val="00414CE1"/>
    <w:rsid w:val="004161B2"/>
    <w:rsid w:val="00420725"/>
    <w:rsid w:val="004242C7"/>
    <w:rsid w:val="00425D29"/>
    <w:rsid w:val="00426098"/>
    <w:rsid w:val="00426C33"/>
    <w:rsid w:val="00430E34"/>
    <w:rsid w:val="004322EB"/>
    <w:rsid w:val="00433F07"/>
    <w:rsid w:val="00434350"/>
    <w:rsid w:val="00440BB8"/>
    <w:rsid w:val="0044355F"/>
    <w:rsid w:val="0044397E"/>
    <w:rsid w:val="004448B7"/>
    <w:rsid w:val="00445B5B"/>
    <w:rsid w:val="00445C5B"/>
    <w:rsid w:val="00445F7F"/>
    <w:rsid w:val="004478B4"/>
    <w:rsid w:val="00447E73"/>
    <w:rsid w:val="00450070"/>
    <w:rsid w:val="004503CC"/>
    <w:rsid w:val="00451E9D"/>
    <w:rsid w:val="00453492"/>
    <w:rsid w:val="004539FF"/>
    <w:rsid w:val="00453B3E"/>
    <w:rsid w:val="00453C41"/>
    <w:rsid w:val="004579B6"/>
    <w:rsid w:val="004604E1"/>
    <w:rsid w:val="00461370"/>
    <w:rsid w:val="004629D6"/>
    <w:rsid w:val="00464BF8"/>
    <w:rsid w:val="00465C30"/>
    <w:rsid w:val="00465DB9"/>
    <w:rsid w:val="0047275E"/>
    <w:rsid w:val="00472778"/>
    <w:rsid w:val="00473BE4"/>
    <w:rsid w:val="00474DAB"/>
    <w:rsid w:val="00480FB3"/>
    <w:rsid w:val="00481199"/>
    <w:rsid w:val="0048243D"/>
    <w:rsid w:val="0048302E"/>
    <w:rsid w:val="00483842"/>
    <w:rsid w:val="00483D27"/>
    <w:rsid w:val="00484372"/>
    <w:rsid w:val="00485580"/>
    <w:rsid w:val="00486EF3"/>
    <w:rsid w:val="00487815"/>
    <w:rsid w:val="00490364"/>
    <w:rsid w:val="0049092A"/>
    <w:rsid w:val="00490BF0"/>
    <w:rsid w:val="0049251A"/>
    <w:rsid w:val="00492562"/>
    <w:rsid w:val="004925D3"/>
    <w:rsid w:val="0049274B"/>
    <w:rsid w:val="0049324A"/>
    <w:rsid w:val="004951B1"/>
    <w:rsid w:val="00496C22"/>
    <w:rsid w:val="00497088"/>
    <w:rsid w:val="00497426"/>
    <w:rsid w:val="004A0BAA"/>
    <w:rsid w:val="004A1915"/>
    <w:rsid w:val="004A3035"/>
    <w:rsid w:val="004A6DE8"/>
    <w:rsid w:val="004A7C83"/>
    <w:rsid w:val="004B0B20"/>
    <w:rsid w:val="004B0D64"/>
    <w:rsid w:val="004B230A"/>
    <w:rsid w:val="004B4D6F"/>
    <w:rsid w:val="004B75D7"/>
    <w:rsid w:val="004B7846"/>
    <w:rsid w:val="004C235F"/>
    <w:rsid w:val="004C2E46"/>
    <w:rsid w:val="004C330C"/>
    <w:rsid w:val="004C3B57"/>
    <w:rsid w:val="004C4FE2"/>
    <w:rsid w:val="004C69A8"/>
    <w:rsid w:val="004D0BF3"/>
    <w:rsid w:val="004D2F6C"/>
    <w:rsid w:val="004D32EA"/>
    <w:rsid w:val="004D69A0"/>
    <w:rsid w:val="004D78EB"/>
    <w:rsid w:val="004E10A5"/>
    <w:rsid w:val="004E1FA8"/>
    <w:rsid w:val="004E6D8C"/>
    <w:rsid w:val="004F43D5"/>
    <w:rsid w:val="004F627F"/>
    <w:rsid w:val="004F6A34"/>
    <w:rsid w:val="004F74C0"/>
    <w:rsid w:val="00500B6C"/>
    <w:rsid w:val="00500BBB"/>
    <w:rsid w:val="0050275A"/>
    <w:rsid w:val="00503259"/>
    <w:rsid w:val="00504085"/>
    <w:rsid w:val="00504F61"/>
    <w:rsid w:val="00506861"/>
    <w:rsid w:val="00506BD2"/>
    <w:rsid w:val="005075C7"/>
    <w:rsid w:val="00512053"/>
    <w:rsid w:val="00512735"/>
    <w:rsid w:val="00512F37"/>
    <w:rsid w:val="00514599"/>
    <w:rsid w:val="0051494A"/>
    <w:rsid w:val="00514EF3"/>
    <w:rsid w:val="005164C4"/>
    <w:rsid w:val="00516B97"/>
    <w:rsid w:val="00520983"/>
    <w:rsid w:val="005210AA"/>
    <w:rsid w:val="00522127"/>
    <w:rsid w:val="00522A4B"/>
    <w:rsid w:val="0052331E"/>
    <w:rsid w:val="00523A7E"/>
    <w:rsid w:val="00523A89"/>
    <w:rsid w:val="00523FCC"/>
    <w:rsid w:val="0052418A"/>
    <w:rsid w:val="005250BD"/>
    <w:rsid w:val="00527B4E"/>
    <w:rsid w:val="00530E0B"/>
    <w:rsid w:val="00531E44"/>
    <w:rsid w:val="005327DB"/>
    <w:rsid w:val="00533666"/>
    <w:rsid w:val="005352E9"/>
    <w:rsid w:val="005365DD"/>
    <w:rsid w:val="0053666C"/>
    <w:rsid w:val="005408DF"/>
    <w:rsid w:val="00544903"/>
    <w:rsid w:val="00544B98"/>
    <w:rsid w:val="00545635"/>
    <w:rsid w:val="00545B8F"/>
    <w:rsid w:val="005465B0"/>
    <w:rsid w:val="005465E4"/>
    <w:rsid w:val="00546FA3"/>
    <w:rsid w:val="00546FF2"/>
    <w:rsid w:val="0055107C"/>
    <w:rsid w:val="005535E0"/>
    <w:rsid w:val="00554E2E"/>
    <w:rsid w:val="00555D26"/>
    <w:rsid w:val="0055618E"/>
    <w:rsid w:val="00557A8D"/>
    <w:rsid w:val="00557C73"/>
    <w:rsid w:val="00562B40"/>
    <w:rsid w:val="00563C4B"/>
    <w:rsid w:val="00563D55"/>
    <w:rsid w:val="0056422E"/>
    <w:rsid w:val="00565EBF"/>
    <w:rsid w:val="00566521"/>
    <w:rsid w:val="0056716F"/>
    <w:rsid w:val="00567237"/>
    <w:rsid w:val="0057470C"/>
    <w:rsid w:val="00575629"/>
    <w:rsid w:val="00575FE9"/>
    <w:rsid w:val="00577043"/>
    <w:rsid w:val="00577D57"/>
    <w:rsid w:val="005838F1"/>
    <w:rsid w:val="00585666"/>
    <w:rsid w:val="00587085"/>
    <w:rsid w:val="00587B38"/>
    <w:rsid w:val="005916E7"/>
    <w:rsid w:val="005935B2"/>
    <w:rsid w:val="00593B11"/>
    <w:rsid w:val="00594E10"/>
    <w:rsid w:val="00596B61"/>
    <w:rsid w:val="0059723C"/>
    <w:rsid w:val="005A052A"/>
    <w:rsid w:val="005A1F6B"/>
    <w:rsid w:val="005A384D"/>
    <w:rsid w:val="005B15CD"/>
    <w:rsid w:val="005B3591"/>
    <w:rsid w:val="005B36A5"/>
    <w:rsid w:val="005B4584"/>
    <w:rsid w:val="005B4E46"/>
    <w:rsid w:val="005B5375"/>
    <w:rsid w:val="005B56B3"/>
    <w:rsid w:val="005B6613"/>
    <w:rsid w:val="005B7B06"/>
    <w:rsid w:val="005C0540"/>
    <w:rsid w:val="005C0E4A"/>
    <w:rsid w:val="005C1F67"/>
    <w:rsid w:val="005C455A"/>
    <w:rsid w:val="005C6413"/>
    <w:rsid w:val="005C7E72"/>
    <w:rsid w:val="005D148E"/>
    <w:rsid w:val="005D2776"/>
    <w:rsid w:val="005D3564"/>
    <w:rsid w:val="005D463C"/>
    <w:rsid w:val="005D571F"/>
    <w:rsid w:val="005D5F76"/>
    <w:rsid w:val="005D674C"/>
    <w:rsid w:val="005D67C5"/>
    <w:rsid w:val="005D69BF"/>
    <w:rsid w:val="005E02FE"/>
    <w:rsid w:val="005E14FF"/>
    <w:rsid w:val="005E41CD"/>
    <w:rsid w:val="005E582E"/>
    <w:rsid w:val="005E7E4E"/>
    <w:rsid w:val="005F0B15"/>
    <w:rsid w:val="005F18E3"/>
    <w:rsid w:val="005F34B4"/>
    <w:rsid w:val="005F3BC0"/>
    <w:rsid w:val="005F48C4"/>
    <w:rsid w:val="005F55E7"/>
    <w:rsid w:val="005F62C3"/>
    <w:rsid w:val="0060142B"/>
    <w:rsid w:val="00602D29"/>
    <w:rsid w:val="006031A7"/>
    <w:rsid w:val="00603AC9"/>
    <w:rsid w:val="00604FA5"/>
    <w:rsid w:val="0060596C"/>
    <w:rsid w:val="0060628F"/>
    <w:rsid w:val="006108B6"/>
    <w:rsid w:val="0061323D"/>
    <w:rsid w:val="006133CE"/>
    <w:rsid w:val="00613996"/>
    <w:rsid w:val="00614CBB"/>
    <w:rsid w:val="00615C71"/>
    <w:rsid w:val="00616F39"/>
    <w:rsid w:val="00617857"/>
    <w:rsid w:val="00620BD7"/>
    <w:rsid w:val="0062180B"/>
    <w:rsid w:val="00621EBD"/>
    <w:rsid w:val="006243FE"/>
    <w:rsid w:val="00625B85"/>
    <w:rsid w:val="00627953"/>
    <w:rsid w:val="006302C0"/>
    <w:rsid w:val="0063141B"/>
    <w:rsid w:val="00631A2A"/>
    <w:rsid w:val="00632009"/>
    <w:rsid w:val="00632492"/>
    <w:rsid w:val="00632D4C"/>
    <w:rsid w:val="00633FB4"/>
    <w:rsid w:val="0063510D"/>
    <w:rsid w:val="00635B6D"/>
    <w:rsid w:val="00637207"/>
    <w:rsid w:val="0063744E"/>
    <w:rsid w:val="006411AC"/>
    <w:rsid w:val="006421E5"/>
    <w:rsid w:val="00644D20"/>
    <w:rsid w:val="00645D75"/>
    <w:rsid w:val="0064695C"/>
    <w:rsid w:val="00647163"/>
    <w:rsid w:val="0065048D"/>
    <w:rsid w:val="0065049A"/>
    <w:rsid w:val="0065308E"/>
    <w:rsid w:val="00654900"/>
    <w:rsid w:val="0065583E"/>
    <w:rsid w:val="006563D7"/>
    <w:rsid w:val="00656DCF"/>
    <w:rsid w:val="00657C39"/>
    <w:rsid w:val="00657CD2"/>
    <w:rsid w:val="00660A9D"/>
    <w:rsid w:val="006616DF"/>
    <w:rsid w:val="0066451C"/>
    <w:rsid w:val="00664AF2"/>
    <w:rsid w:val="006658E7"/>
    <w:rsid w:val="006659C4"/>
    <w:rsid w:val="006667CB"/>
    <w:rsid w:val="006677CC"/>
    <w:rsid w:val="006707EA"/>
    <w:rsid w:val="006723E1"/>
    <w:rsid w:val="006730CF"/>
    <w:rsid w:val="006731E2"/>
    <w:rsid w:val="00676E81"/>
    <w:rsid w:val="0068124A"/>
    <w:rsid w:val="006816B7"/>
    <w:rsid w:val="00681DF4"/>
    <w:rsid w:val="0068421E"/>
    <w:rsid w:val="00684911"/>
    <w:rsid w:val="00686B7F"/>
    <w:rsid w:val="0068713A"/>
    <w:rsid w:val="00687178"/>
    <w:rsid w:val="00687D2D"/>
    <w:rsid w:val="00691464"/>
    <w:rsid w:val="0069213F"/>
    <w:rsid w:val="00692D30"/>
    <w:rsid w:val="006942A4"/>
    <w:rsid w:val="00695B3C"/>
    <w:rsid w:val="00695E3E"/>
    <w:rsid w:val="00696E44"/>
    <w:rsid w:val="006972FD"/>
    <w:rsid w:val="006A178D"/>
    <w:rsid w:val="006A27C7"/>
    <w:rsid w:val="006A3C65"/>
    <w:rsid w:val="006A41EC"/>
    <w:rsid w:val="006A487E"/>
    <w:rsid w:val="006A494C"/>
    <w:rsid w:val="006A7444"/>
    <w:rsid w:val="006B1C75"/>
    <w:rsid w:val="006B33AD"/>
    <w:rsid w:val="006B4F0E"/>
    <w:rsid w:val="006B4FF8"/>
    <w:rsid w:val="006B788C"/>
    <w:rsid w:val="006C21AE"/>
    <w:rsid w:val="006C4C16"/>
    <w:rsid w:val="006C528F"/>
    <w:rsid w:val="006C5DD4"/>
    <w:rsid w:val="006C7DD6"/>
    <w:rsid w:val="006D05B1"/>
    <w:rsid w:val="006D06FC"/>
    <w:rsid w:val="006D2F86"/>
    <w:rsid w:val="006D54E1"/>
    <w:rsid w:val="006D6400"/>
    <w:rsid w:val="006D6B32"/>
    <w:rsid w:val="006E0282"/>
    <w:rsid w:val="006E0394"/>
    <w:rsid w:val="006E1211"/>
    <w:rsid w:val="006E3225"/>
    <w:rsid w:val="006E35A7"/>
    <w:rsid w:val="006E3AFD"/>
    <w:rsid w:val="006E45E3"/>
    <w:rsid w:val="006E7A64"/>
    <w:rsid w:val="006F058F"/>
    <w:rsid w:val="006F1B5B"/>
    <w:rsid w:val="006F34B9"/>
    <w:rsid w:val="006F5634"/>
    <w:rsid w:val="006F6623"/>
    <w:rsid w:val="00700478"/>
    <w:rsid w:val="00701D5E"/>
    <w:rsid w:val="00703655"/>
    <w:rsid w:val="007053DF"/>
    <w:rsid w:val="00710D61"/>
    <w:rsid w:val="00713949"/>
    <w:rsid w:val="007149B8"/>
    <w:rsid w:val="00716B21"/>
    <w:rsid w:val="00716DF1"/>
    <w:rsid w:val="00720181"/>
    <w:rsid w:val="007203DF"/>
    <w:rsid w:val="007237E9"/>
    <w:rsid w:val="00727E48"/>
    <w:rsid w:val="00730ED6"/>
    <w:rsid w:val="00731E83"/>
    <w:rsid w:val="00731FB9"/>
    <w:rsid w:val="00732897"/>
    <w:rsid w:val="00733050"/>
    <w:rsid w:val="007339C3"/>
    <w:rsid w:val="007358F2"/>
    <w:rsid w:val="0073726D"/>
    <w:rsid w:val="0074186D"/>
    <w:rsid w:val="00741E83"/>
    <w:rsid w:val="007446A4"/>
    <w:rsid w:val="00745502"/>
    <w:rsid w:val="007463B3"/>
    <w:rsid w:val="007467A0"/>
    <w:rsid w:val="00746BC7"/>
    <w:rsid w:val="00751379"/>
    <w:rsid w:val="007516F2"/>
    <w:rsid w:val="00753378"/>
    <w:rsid w:val="007537A7"/>
    <w:rsid w:val="00755258"/>
    <w:rsid w:val="00755F3E"/>
    <w:rsid w:val="00756238"/>
    <w:rsid w:val="00765535"/>
    <w:rsid w:val="007656DF"/>
    <w:rsid w:val="00766E21"/>
    <w:rsid w:val="00770EAA"/>
    <w:rsid w:val="00771EEC"/>
    <w:rsid w:val="00772D91"/>
    <w:rsid w:val="00773C8A"/>
    <w:rsid w:val="007750DC"/>
    <w:rsid w:val="00780F0F"/>
    <w:rsid w:val="00781788"/>
    <w:rsid w:val="0078230C"/>
    <w:rsid w:val="00783458"/>
    <w:rsid w:val="007836E3"/>
    <w:rsid w:val="00785EEB"/>
    <w:rsid w:val="0078642B"/>
    <w:rsid w:val="00787102"/>
    <w:rsid w:val="007872EF"/>
    <w:rsid w:val="007925C4"/>
    <w:rsid w:val="00794210"/>
    <w:rsid w:val="00795588"/>
    <w:rsid w:val="007975C0"/>
    <w:rsid w:val="00797C8C"/>
    <w:rsid w:val="007A25C9"/>
    <w:rsid w:val="007A2A93"/>
    <w:rsid w:val="007A2A9F"/>
    <w:rsid w:val="007A2E7F"/>
    <w:rsid w:val="007A4AB9"/>
    <w:rsid w:val="007A51A4"/>
    <w:rsid w:val="007A5DDC"/>
    <w:rsid w:val="007A5E43"/>
    <w:rsid w:val="007A695C"/>
    <w:rsid w:val="007A76E4"/>
    <w:rsid w:val="007B0E5D"/>
    <w:rsid w:val="007B0FFA"/>
    <w:rsid w:val="007B1F75"/>
    <w:rsid w:val="007B2B0A"/>
    <w:rsid w:val="007B758E"/>
    <w:rsid w:val="007B7FCD"/>
    <w:rsid w:val="007C0CEF"/>
    <w:rsid w:val="007C1CF8"/>
    <w:rsid w:val="007C4E84"/>
    <w:rsid w:val="007C4F79"/>
    <w:rsid w:val="007C540A"/>
    <w:rsid w:val="007C5773"/>
    <w:rsid w:val="007D05C9"/>
    <w:rsid w:val="007D1A95"/>
    <w:rsid w:val="007D1D65"/>
    <w:rsid w:val="007D21DB"/>
    <w:rsid w:val="007D46DD"/>
    <w:rsid w:val="007D5D5F"/>
    <w:rsid w:val="007D76CB"/>
    <w:rsid w:val="007E16A3"/>
    <w:rsid w:val="007E213F"/>
    <w:rsid w:val="007E2D7E"/>
    <w:rsid w:val="007E38FF"/>
    <w:rsid w:val="007E3C5D"/>
    <w:rsid w:val="007E77AF"/>
    <w:rsid w:val="007F17AC"/>
    <w:rsid w:val="007F23B4"/>
    <w:rsid w:val="007F2629"/>
    <w:rsid w:val="007F356D"/>
    <w:rsid w:val="007F3795"/>
    <w:rsid w:val="007F4DDC"/>
    <w:rsid w:val="007F5FC1"/>
    <w:rsid w:val="007F6776"/>
    <w:rsid w:val="008005FE"/>
    <w:rsid w:val="00801B35"/>
    <w:rsid w:val="008023E9"/>
    <w:rsid w:val="0080271D"/>
    <w:rsid w:val="00802BEE"/>
    <w:rsid w:val="00802F37"/>
    <w:rsid w:val="00803E05"/>
    <w:rsid w:val="0080456D"/>
    <w:rsid w:val="008050DF"/>
    <w:rsid w:val="00805B04"/>
    <w:rsid w:val="00805D7E"/>
    <w:rsid w:val="008064EA"/>
    <w:rsid w:val="00806C0D"/>
    <w:rsid w:val="00806E2B"/>
    <w:rsid w:val="00810E49"/>
    <w:rsid w:val="00811434"/>
    <w:rsid w:val="00812D2D"/>
    <w:rsid w:val="00816269"/>
    <w:rsid w:val="008174DF"/>
    <w:rsid w:val="00820C9F"/>
    <w:rsid w:val="00821E80"/>
    <w:rsid w:val="00827ED9"/>
    <w:rsid w:val="00830A96"/>
    <w:rsid w:val="008329A8"/>
    <w:rsid w:val="00833E97"/>
    <w:rsid w:val="0083444F"/>
    <w:rsid w:val="008353CC"/>
    <w:rsid w:val="008356B7"/>
    <w:rsid w:val="00836DA7"/>
    <w:rsid w:val="0083717D"/>
    <w:rsid w:val="008371A0"/>
    <w:rsid w:val="00840C43"/>
    <w:rsid w:val="00841BF9"/>
    <w:rsid w:val="0084526D"/>
    <w:rsid w:val="00850C07"/>
    <w:rsid w:val="00852F76"/>
    <w:rsid w:val="008537D6"/>
    <w:rsid w:val="00853DD4"/>
    <w:rsid w:val="008600FC"/>
    <w:rsid w:val="00860385"/>
    <w:rsid w:val="0086098F"/>
    <w:rsid w:val="008649C0"/>
    <w:rsid w:val="00864CD3"/>
    <w:rsid w:val="0086515C"/>
    <w:rsid w:val="00866B73"/>
    <w:rsid w:val="00867482"/>
    <w:rsid w:val="00872E90"/>
    <w:rsid w:val="00872ED7"/>
    <w:rsid w:val="00873751"/>
    <w:rsid w:val="00874943"/>
    <w:rsid w:val="00875140"/>
    <w:rsid w:val="00875E8E"/>
    <w:rsid w:val="00876D84"/>
    <w:rsid w:val="008778DE"/>
    <w:rsid w:val="00882125"/>
    <w:rsid w:val="00885C1A"/>
    <w:rsid w:val="008860E5"/>
    <w:rsid w:val="00887759"/>
    <w:rsid w:val="00887BC4"/>
    <w:rsid w:val="00890FD9"/>
    <w:rsid w:val="00891A13"/>
    <w:rsid w:val="00891E28"/>
    <w:rsid w:val="00893C02"/>
    <w:rsid w:val="00894172"/>
    <w:rsid w:val="00895D72"/>
    <w:rsid w:val="00896A82"/>
    <w:rsid w:val="00896EE6"/>
    <w:rsid w:val="008971EC"/>
    <w:rsid w:val="008A084B"/>
    <w:rsid w:val="008A1344"/>
    <w:rsid w:val="008A3918"/>
    <w:rsid w:val="008A5524"/>
    <w:rsid w:val="008A64BB"/>
    <w:rsid w:val="008A7ED7"/>
    <w:rsid w:val="008B1004"/>
    <w:rsid w:val="008B647A"/>
    <w:rsid w:val="008B66A5"/>
    <w:rsid w:val="008B6B3F"/>
    <w:rsid w:val="008C1111"/>
    <w:rsid w:val="008C1182"/>
    <w:rsid w:val="008C3878"/>
    <w:rsid w:val="008C56A2"/>
    <w:rsid w:val="008C635C"/>
    <w:rsid w:val="008C672D"/>
    <w:rsid w:val="008D0CCA"/>
    <w:rsid w:val="008D16F1"/>
    <w:rsid w:val="008D4403"/>
    <w:rsid w:val="008D57AD"/>
    <w:rsid w:val="008D5B90"/>
    <w:rsid w:val="008D69F6"/>
    <w:rsid w:val="008D6CAB"/>
    <w:rsid w:val="008E153D"/>
    <w:rsid w:val="008E16A8"/>
    <w:rsid w:val="008E1B13"/>
    <w:rsid w:val="008E2261"/>
    <w:rsid w:val="008E5D5C"/>
    <w:rsid w:val="008E6075"/>
    <w:rsid w:val="008E652F"/>
    <w:rsid w:val="008E703B"/>
    <w:rsid w:val="008F00F8"/>
    <w:rsid w:val="008F0288"/>
    <w:rsid w:val="008F1913"/>
    <w:rsid w:val="008F4465"/>
    <w:rsid w:val="008F4821"/>
    <w:rsid w:val="008F6891"/>
    <w:rsid w:val="009001BC"/>
    <w:rsid w:val="009012F4"/>
    <w:rsid w:val="00901DF9"/>
    <w:rsid w:val="0090433A"/>
    <w:rsid w:val="009048E6"/>
    <w:rsid w:val="009063AD"/>
    <w:rsid w:val="00910386"/>
    <w:rsid w:val="00910AB5"/>
    <w:rsid w:val="00910CAF"/>
    <w:rsid w:val="00911B41"/>
    <w:rsid w:val="00911E68"/>
    <w:rsid w:val="00912444"/>
    <w:rsid w:val="009146DE"/>
    <w:rsid w:val="00921FDC"/>
    <w:rsid w:val="00923A56"/>
    <w:rsid w:val="00924787"/>
    <w:rsid w:val="00926EAC"/>
    <w:rsid w:val="00927370"/>
    <w:rsid w:val="009279BE"/>
    <w:rsid w:val="009302B0"/>
    <w:rsid w:val="00931141"/>
    <w:rsid w:val="009320A9"/>
    <w:rsid w:val="009352FB"/>
    <w:rsid w:val="009377D9"/>
    <w:rsid w:val="00937B9D"/>
    <w:rsid w:val="00941074"/>
    <w:rsid w:val="0094120E"/>
    <w:rsid w:val="0094248B"/>
    <w:rsid w:val="00943030"/>
    <w:rsid w:val="00943EF7"/>
    <w:rsid w:val="00944181"/>
    <w:rsid w:val="00944C7D"/>
    <w:rsid w:val="00944D44"/>
    <w:rsid w:val="00945889"/>
    <w:rsid w:val="00945AF9"/>
    <w:rsid w:val="009470AB"/>
    <w:rsid w:val="00947139"/>
    <w:rsid w:val="00950453"/>
    <w:rsid w:val="00950B0C"/>
    <w:rsid w:val="00960B7E"/>
    <w:rsid w:val="00960BD1"/>
    <w:rsid w:val="00961F28"/>
    <w:rsid w:val="009634EF"/>
    <w:rsid w:val="0096404E"/>
    <w:rsid w:val="00964A8F"/>
    <w:rsid w:val="00967DFE"/>
    <w:rsid w:val="00970319"/>
    <w:rsid w:val="0097043D"/>
    <w:rsid w:val="00974842"/>
    <w:rsid w:val="00976212"/>
    <w:rsid w:val="00977493"/>
    <w:rsid w:val="00982795"/>
    <w:rsid w:val="00982819"/>
    <w:rsid w:val="0098424B"/>
    <w:rsid w:val="0099021B"/>
    <w:rsid w:val="00991674"/>
    <w:rsid w:val="00991CC9"/>
    <w:rsid w:val="00996B04"/>
    <w:rsid w:val="009A0B85"/>
    <w:rsid w:val="009A53D9"/>
    <w:rsid w:val="009A58C3"/>
    <w:rsid w:val="009A59A5"/>
    <w:rsid w:val="009A6189"/>
    <w:rsid w:val="009B0525"/>
    <w:rsid w:val="009B2C36"/>
    <w:rsid w:val="009B3B00"/>
    <w:rsid w:val="009B46E7"/>
    <w:rsid w:val="009B4755"/>
    <w:rsid w:val="009B4FCB"/>
    <w:rsid w:val="009C091A"/>
    <w:rsid w:val="009C20D4"/>
    <w:rsid w:val="009C25F1"/>
    <w:rsid w:val="009C2BCD"/>
    <w:rsid w:val="009C3EC2"/>
    <w:rsid w:val="009C45A2"/>
    <w:rsid w:val="009C47E4"/>
    <w:rsid w:val="009C7825"/>
    <w:rsid w:val="009D08E9"/>
    <w:rsid w:val="009D0A3F"/>
    <w:rsid w:val="009D13A0"/>
    <w:rsid w:val="009D3DF3"/>
    <w:rsid w:val="009D4EDD"/>
    <w:rsid w:val="009D53EF"/>
    <w:rsid w:val="009D6AD5"/>
    <w:rsid w:val="009E05DC"/>
    <w:rsid w:val="009E17EA"/>
    <w:rsid w:val="009E2F42"/>
    <w:rsid w:val="009E4186"/>
    <w:rsid w:val="009E5BCA"/>
    <w:rsid w:val="009E62F4"/>
    <w:rsid w:val="009E63E8"/>
    <w:rsid w:val="009E6C34"/>
    <w:rsid w:val="009F06FE"/>
    <w:rsid w:val="009F225D"/>
    <w:rsid w:val="009F2D1B"/>
    <w:rsid w:val="00A0336F"/>
    <w:rsid w:val="00A04B77"/>
    <w:rsid w:val="00A04FD9"/>
    <w:rsid w:val="00A05A26"/>
    <w:rsid w:val="00A05C43"/>
    <w:rsid w:val="00A127C8"/>
    <w:rsid w:val="00A12DD3"/>
    <w:rsid w:val="00A131CD"/>
    <w:rsid w:val="00A13D3C"/>
    <w:rsid w:val="00A1484B"/>
    <w:rsid w:val="00A156FB"/>
    <w:rsid w:val="00A16222"/>
    <w:rsid w:val="00A16B7E"/>
    <w:rsid w:val="00A2086A"/>
    <w:rsid w:val="00A221A0"/>
    <w:rsid w:val="00A22A9B"/>
    <w:rsid w:val="00A237D4"/>
    <w:rsid w:val="00A24AD5"/>
    <w:rsid w:val="00A24B95"/>
    <w:rsid w:val="00A25159"/>
    <w:rsid w:val="00A27DFF"/>
    <w:rsid w:val="00A31DC1"/>
    <w:rsid w:val="00A31F0F"/>
    <w:rsid w:val="00A33544"/>
    <w:rsid w:val="00A426E3"/>
    <w:rsid w:val="00A4381C"/>
    <w:rsid w:val="00A44970"/>
    <w:rsid w:val="00A44B52"/>
    <w:rsid w:val="00A45F97"/>
    <w:rsid w:val="00A47DEB"/>
    <w:rsid w:val="00A503A4"/>
    <w:rsid w:val="00A507BD"/>
    <w:rsid w:val="00A50B19"/>
    <w:rsid w:val="00A519A1"/>
    <w:rsid w:val="00A51CF0"/>
    <w:rsid w:val="00A559F4"/>
    <w:rsid w:val="00A55EF2"/>
    <w:rsid w:val="00A57247"/>
    <w:rsid w:val="00A579E0"/>
    <w:rsid w:val="00A609BB"/>
    <w:rsid w:val="00A60B23"/>
    <w:rsid w:val="00A62D9E"/>
    <w:rsid w:val="00A63743"/>
    <w:rsid w:val="00A63B81"/>
    <w:rsid w:val="00A642FE"/>
    <w:rsid w:val="00A6575C"/>
    <w:rsid w:val="00A66E80"/>
    <w:rsid w:val="00A674D2"/>
    <w:rsid w:val="00A6781D"/>
    <w:rsid w:val="00A721ED"/>
    <w:rsid w:val="00A73515"/>
    <w:rsid w:val="00A739C7"/>
    <w:rsid w:val="00A745CD"/>
    <w:rsid w:val="00A750B0"/>
    <w:rsid w:val="00A80ABC"/>
    <w:rsid w:val="00A87D8E"/>
    <w:rsid w:val="00A949B1"/>
    <w:rsid w:val="00A960F2"/>
    <w:rsid w:val="00A96BD5"/>
    <w:rsid w:val="00A9703D"/>
    <w:rsid w:val="00AA088A"/>
    <w:rsid w:val="00AA08A2"/>
    <w:rsid w:val="00AA277C"/>
    <w:rsid w:val="00AA32FB"/>
    <w:rsid w:val="00AA5516"/>
    <w:rsid w:val="00AA741E"/>
    <w:rsid w:val="00AA7A8E"/>
    <w:rsid w:val="00AB0C5A"/>
    <w:rsid w:val="00AB47C6"/>
    <w:rsid w:val="00AB48ED"/>
    <w:rsid w:val="00AB53B6"/>
    <w:rsid w:val="00AB5767"/>
    <w:rsid w:val="00AB58DF"/>
    <w:rsid w:val="00AB6167"/>
    <w:rsid w:val="00AB636C"/>
    <w:rsid w:val="00AB7774"/>
    <w:rsid w:val="00AB78CC"/>
    <w:rsid w:val="00AC1AFE"/>
    <w:rsid w:val="00AC1D58"/>
    <w:rsid w:val="00AC24B3"/>
    <w:rsid w:val="00AC28F4"/>
    <w:rsid w:val="00AC2C4B"/>
    <w:rsid w:val="00AC31B7"/>
    <w:rsid w:val="00AC3576"/>
    <w:rsid w:val="00AC36CE"/>
    <w:rsid w:val="00AC4931"/>
    <w:rsid w:val="00AC4E77"/>
    <w:rsid w:val="00AC52EB"/>
    <w:rsid w:val="00AC6EF7"/>
    <w:rsid w:val="00AD2BFA"/>
    <w:rsid w:val="00AD327C"/>
    <w:rsid w:val="00AD3C59"/>
    <w:rsid w:val="00AD6778"/>
    <w:rsid w:val="00AD75E0"/>
    <w:rsid w:val="00AD7CAE"/>
    <w:rsid w:val="00AD7DCB"/>
    <w:rsid w:val="00AE0183"/>
    <w:rsid w:val="00AE06E0"/>
    <w:rsid w:val="00AE0EF3"/>
    <w:rsid w:val="00AE1060"/>
    <w:rsid w:val="00AE2057"/>
    <w:rsid w:val="00AE205D"/>
    <w:rsid w:val="00AE421B"/>
    <w:rsid w:val="00AE4E7A"/>
    <w:rsid w:val="00AE54BF"/>
    <w:rsid w:val="00AE5875"/>
    <w:rsid w:val="00AE6141"/>
    <w:rsid w:val="00AE6F29"/>
    <w:rsid w:val="00AE7AD9"/>
    <w:rsid w:val="00AE7D22"/>
    <w:rsid w:val="00AE7FA7"/>
    <w:rsid w:val="00AF1282"/>
    <w:rsid w:val="00AF141C"/>
    <w:rsid w:val="00AF39D5"/>
    <w:rsid w:val="00AF6A7E"/>
    <w:rsid w:val="00AF6E49"/>
    <w:rsid w:val="00AF760E"/>
    <w:rsid w:val="00AF7C19"/>
    <w:rsid w:val="00B005EF"/>
    <w:rsid w:val="00B012CE"/>
    <w:rsid w:val="00B01DE8"/>
    <w:rsid w:val="00B0389E"/>
    <w:rsid w:val="00B0451B"/>
    <w:rsid w:val="00B04714"/>
    <w:rsid w:val="00B04D4F"/>
    <w:rsid w:val="00B06548"/>
    <w:rsid w:val="00B06690"/>
    <w:rsid w:val="00B112CB"/>
    <w:rsid w:val="00B1154E"/>
    <w:rsid w:val="00B13E27"/>
    <w:rsid w:val="00B17106"/>
    <w:rsid w:val="00B20E88"/>
    <w:rsid w:val="00B20F7D"/>
    <w:rsid w:val="00B2215B"/>
    <w:rsid w:val="00B22847"/>
    <w:rsid w:val="00B22BF5"/>
    <w:rsid w:val="00B2314B"/>
    <w:rsid w:val="00B23165"/>
    <w:rsid w:val="00B23A04"/>
    <w:rsid w:val="00B2408A"/>
    <w:rsid w:val="00B249B3"/>
    <w:rsid w:val="00B26947"/>
    <w:rsid w:val="00B271FF"/>
    <w:rsid w:val="00B316ED"/>
    <w:rsid w:val="00B33FD0"/>
    <w:rsid w:val="00B34FEE"/>
    <w:rsid w:val="00B353C2"/>
    <w:rsid w:val="00B35E9D"/>
    <w:rsid w:val="00B4064D"/>
    <w:rsid w:val="00B42FA2"/>
    <w:rsid w:val="00B43AB5"/>
    <w:rsid w:val="00B43C5D"/>
    <w:rsid w:val="00B443D4"/>
    <w:rsid w:val="00B476AD"/>
    <w:rsid w:val="00B5098D"/>
    <w:rsid w:val="00B50BE4"/>
    <w:rsid w:val="00B53637"/>
    <w:rsid w:val="00B5395F"/>
    <w:rsid w:val="00B545E8"/>
    <w:rsid w:val="00B5598A"/>
    <w:rsid w:val="00B56955"/>
    <w:rsid w:val="00B60912"/>
    <w:rsid w:val="00B6204B"/>
    <w:rsid w:val="00B62494"/>
    <w:rsid w:val="00B63517"/>
    <w:rsid w:val="00B64545"/>
    <w:rsid w:val="00B67189"/>
    <w:rsid w:val="00B70BA3"/>
    <w:rsid w:val="00B71152"/>
    <w:rsid w:val="00B711EB"/>
    <w:rsid w:val="00B71B7B"/>
    <w:rsid w:val="00B72042"/>
    <w:rsid w:val="00B75C7D"/>
    <w:rsid w:val="00B76B65"/>
    <w:rsid w:val="00B77A60"/>
    <w:rsid w:val="00B80ECD"/>
    <w:rsid w:val="00B82E4F"/>
    <w:rsid w:val="00B8442D"/>
    <w:rsid w:val="00B8680C"/>
    <w:rsid w:val="00B86FC1"/>
    <w:rsid w:val="00B87235"/>
    <w:rsid w:val="00B91E20"/>
    <w:rsid w:val="00B9254D"/>
    <w:rsid w:val="00B92B01"/>
    <w:rsid w:val="00B92B62"/>
    <w:rsid w:val="00B936DE"/>
    <w:rsid w:val="00BA0010"/>
    <w:rsid w:val="00BA0355"/>
    <w:rsid w:val="00BA03B5"/>
    <w:rsid w:val="00BA09CA"/>
    <w:rsid w:val="00BA387B"/>
    <w:rsid w:val="00BA3B93"/>
    <w:rsid w:val="00BA4106"/>
    <w:rsid w:val="00BA569C"/>
    <w:rsid w:val="00BA5DEA"/>
    <w:rsid w:val="00BA5E1C"/>
    <w:rsid w:val="00BA74EE"/>
    <w:rsid w:val="00BA7DE1"/>
    <w:rsid w:val="00BB1B79"/>
    <w:rsid w:val="00BB2719"/>
    <w:rsid w:val="00BB2BDC"/>
    <w:rsid w:val="00BB3650"/>
    <w:rsid w:val="00BB4811"/>
    <w:rsid w:val="00BB5385"/>
    <w:rsid w:val="00BB5498"/>
    <w:rsid w:val="00BB5531"/>
    <w:rsid w:val="00BB6555"/>
    <w:rsid w:val="00BB6A76"/>
    <w:rsid w:val="00BB6CC4"/>
    <w:rsid w:val="00BB7A8F"/>
    <w:rsid w:val="00BC095A"/>
    <w:rsid w:val="00BC11CE"/>
    <w:rsid w:val="00BC3C4D"/>
    <w:rsid w:val="00BC4AB4"/>
    <w:rsid w:val="00BC5854"/>
    <w:rsid w:val="00BC6AF7"/>
    <w:rsid w:val="00BD25F5"/>
    <w:rsid w:val="00BD27A2"/>
    <w:rsid w:val="00BD2B98"/>
    <w:rsid w:val="00BD3565"/>
    <w:rsid w:val="00BD3A24"/>
    <w:rsid w:val="00BD430B"/>
    <w:rsid w:val="00BD4B46"/>
    <w:rsid w:val="00BD5BF8"/>
    <w:rsid w:val="00BE46B0"/>
    <w:rsid w:val="00BE4739"/>
    <w:rsid w:val="00BE714F"/>
    <w:rsid w:val="00BE77BE"/>
    <w:rsid w:val="00BF0526"/>
    <w:rsid w:val="00BF25EC"/>
    <w:rsid w:val="00BF3948"/>
    <w:rsid w:val="00BF421B"/>
    <w:rsid w:val="00BF768B"/>
    <w:rsid w:val="00BF7D58"/>
    <w:rsid w:val="00BF7E07"/>
    <w:rsid w:val="00C003C0"/>
    <w:rsid w:val="00C0494B"/>
    <w:rsid w:val="00C05477"/>
    <w:rsid w:val="00C07182"/>
    <w:rsid w:val="00C07D98"/>
    <w:rsid w:val="00C12496"/>
    <w:rsid w:val="00C138C0"/>
    <w:rsid w:val="00C14B8D"/>
    <w:rsid w:val="00C1541E"/>
    <w:rsid w:val="00C15893"/>
    <w:rsid w:val="00C16260"/>
    <w:rsid w:val="00C16D6B"/>
    <w:rsid w:val="00C178D1"/>
    <w:rsid w:val="00C17BC1"/>
    <w:rsid w:val="00C23A83"/>
    <w:rsid w:val="00C23BBA"/>
    <w:rsid w:val="00C24DAB"/>
    <w:rsid w:val="00C312D0"/>
    <w:rsid w:val="00C34D7B"/>
    <w:rsid w:val="00C3789E"/>
    <w:rsid w:val="00C43562"/>
    <w:rsid w:val="00C44155"/>
    <w:rsid w:val="00C44FC5"/>
    <w:rsid w:val="00C459C6"/>
    <w:rsid w:val="00C461EC"/>
    <w:rsid w:val="00C46AF0"/>
    <w:rsid w:val="00C516E8"/>
    <w:rsid w:val="00C5277C"/>
    <w:rsid w:val="00C52BC2"/>
    <w:rsid w:val="00C52DDF"/>
    <w:rsid w:val="00C549CA"/>
    <w:rsid w:val="00C55861"/>
    <w:rsid w:val="00C57AD1"/>
    <w:rsid w:val="00C6001A"/>
    <w:rsid w:val="00C61167"/>
    <w:rsid w:val="00C61DB4"/>
    <w:rsid w:val="00C62FBA"/>
    <w:rsid w:val="00C64642"/>
    <w:rsid w:val="00C65603"/>
    <w:rsid w:val="00C66E98"/>
    <w:rsid w:val="00C67AF2"/>
    <w:rsid w:val="00C71C15"/>
    <w:rsid w:val="00C71ED3"/>
    <w:rsid w:val="00C734A8"/>
    <w:rsid w:val="00C74E72"/>
    <w:rsid w:val="00C75CA9"/>
    <w:rsid w:val="00C8099E"/>
    <w:rsid w:val="00C81A8D"/>
    <w:rsid w:val="00C83552"/>
    <w:rsid w:val="00C85241"/>
    <w:rsid w:val="00C862D7"/>
    <w:rsid w:val="00C87A69"/>
    <w:rsid w:val="00C910CF"/>
    <w:rsid w:val="00C91470"/>
    <w:rsid w:val="00C91ACD"/>
    <w:rsid w:val="00C91EA6"/>
    <w:rsid w:val="00C9337B"/>
    <w:rsid w:val="00C95F44"/>
    <w:rsid w:val="00C965B1"/>
    <w:rsid w:val="00C97526"/>
    <w:rsid w:val="00C9F3C8"/>
    <w:rsid w:val="00CA0B84"/>
    <w:rsid w:val="00CA185C"/>
    <w:rsid w:val="00CA1AC4"/>
    <w:rsid w:val="00CA1EB9"/>
    <w:rsid w:val="00CA467F"/>
    <w:rsid w:val="00CA5C70"/>
    <w:rsid w:val="00CA6AF4"/>
    <w:rsid w:val="00CA7D73"/>
    <w:rsid w:val="00CB0BF5"/>
    <w:rsid w:val="00CB6430"/>
    <w:rsid w:val="00CB6870"/>
    <w:rsid w:val="00CB6C07"/>
    <w:rsid w:val="00CB769F"/>
    <w:rsid w:val="00CB7B89"/>
    <w:rsid w:val="00CC06C6"/>
    <w:rsid w:val="00CC11A8"/>
    <w:rsid w:val="00CC239A"/>
    <w:rsid w:val="00CC4197"/>
    <w:rsid w:val="00CC5183"/>
    <w:rsid w:val="00CC604F"/>
    <w:rsid w:val="00CC651A"/>
    <w:rsid w:val="00CC785C"/>
    <w:rsid w:val="00CD0054"/>
    <w:rsid w:val="00CD0778"/>
    <w:rsid w:val="00CD41D7"/>
    <w:rsid w:val="00CD444C"/>
    <w:rsid w:val="00CD45AD"/>
    <w:rsid w:val="00CD4BBA"/>
    <w:rsid w:val="00CD542F"/>
    <w:rsid w:val="00CD5497"/>
    <w:rsid w:val="00CD6A38"/>
    <w:rsid w:val="00CE02FD"/>
    <w:rsid w:val="00CE1346"/>
    <w:rsid w:val="00CE1741"/>
    <w:rsid w:val="00CE2451"/>
    <w:rsid w:val="00CE26CD"/>
    <w:rsid w:val="00CE4263"/>
    <w:rsid w:val="00CE4580"/>
    <w:rsid w:val="00CE5350"/>
    <w:rsid w:val="00CE62AB"/>
    <w:rsid w:val="00CE6558"/>
    <w:rsid w:val="00CE6677"/>
    <w:rsid w:val="00CE71AE"/>
    <w:rsid w:val="00CF145F"/>
    <w:rsid w:val="00CF2E1A"/>
    <w:rsid w:val="00CF3301"/>
    <w:rsid w:val="00CF4699"/>
    <w:rsid w:val="00CF4DA3"/>
    <w:rsid w:val="00CF63A0"/>
    <w:rsid w:val="00CF65A8"/>
    <w:rsid w:val="00D031B6"/>
    <w:rsid w:val="00D03D88"/>
    <w:rsid w:val="00D12E28"/>
    <w:rsid w:val="00D1389A"/>
    <w:rsid w:val="00D2180B"/>
    <w:rsid w:val="00D226DF"/>
    <w:rsid w:val="00D22AEF"/>
    <w:rsid w:val="00D22EA6"/>
    <w:rsid w:val="00D24081"/>
    <w:rsid w:val="00D30A70"/>
    <w:rsid w:val="00D31A75"/>
    <w:rsid w:val="00D31E36"/>
    <w:rsid w:val="00D32BCF"/>
    <w:rsid w:val="00D33669"/>
    <w:rsid w:val="00D3481B"/>
    <w:rsid w:val="00D40854"/>
    <w:rsid w:val="00D41170"/>
    <w:rsid w:val="00D41848"/>
    <w:rsid w:val="00D42DF7"/>
    <w:rsid w:val="00D447CA"/>
    <w:rsid w:val="00D452CF"/>
    <w:rsid w:val="00D458C4"/>
    <w:rsid w:val="00D47898"/>
    <w:rsid w:val="00D47EED"/>
    <w:rsid w:val="00D52F40"/>
    <w:rsid w:val="00D537F1"/>
    <w:rsid w:val="00D5480B"/>
    <w:rsid w:val="00D54FB2"/>
    <w:rsid w:val="00D55289"/>
    <w:rsid w:val="00D5576C"/>
    <w:rsid w:val="00D55B90"/>
    <w:rsid w:val="00D5624C"/>
    <w:rsid w:val="00D644ED"/>
    <w:rsid w:val="00D66206"/>
    <w:rsid w:val="00D67554"/>
    <w:rsid w:val="00D67BAA"/>
    <w:rsid w:val="00D71BA2"/>
    <w:rsid w:val="00D7422D"/>
    <w:rsid w:val="00D76DE7"/>
    <w:rsid w:val="00D77225"/>
    <w:rsid w:val="00D8385E"/>
    <w:rsid w:val="00D84D09"/>
    <w:rsid w:val="00D85025"/>
    <w:rsid w:val="00D86250"/>
    <w:rsid w:val="00D86B1D"/>
    <w:rsid w:val="00D87154"/>
    <w:rsid w:val="00D91646"/>
    <w:rsid w:val="00D9241D"/>
    <w:rsid w:val="00D92C11"/>
    <w:rsid w:val="00D93A6A"/>
    <w:rsid w:val="00D947BA"/>
    <w:rsid w:val="00D952B8"/>
    <w:rsid w:val="00D95899"/>
    <w:rsid w:val="00D95A4D"/>
    <w:rsid w:val="00D95B48"/>
    <w:rsid w:val="00D9648E"/>
    <w:rsid w:val="00D96A93"/>
    <w:rsid w:val="00D96E76"/>
    <w:rsid w:val="00DA1CE2"/>
    <w:rsid w:val="00DA3FEA"/>
    <w:rsid w:val="00DA4341"/>
    <w:rsid w:val="00DA518C"/>
    <w:rsid w:val="00DA5C29"/>
    <w:rsid w:val="00DA6697"/>
    <w:rsid w:val="00DA67F1"/>
    <w:rsid w:val="00DA6CC7"/>
    <w:rsid w:val="00DA7844"/>
    <w:rsid w:val="00DB22B6"/>
    <w:rsid w:val="00DB4044"/>
    <w:rsid w:val="00DB4A90"/>
    <w:rsid w:val="00DB5165"/>
    <w:rsid w:val="00DB5209"/>
    <w:rsid w:val="00DB6B4E"/>
    <w:rsid w:val="00DB6E44"/>
    <w:rsid w:val="00DC04A5"/>
    <w:rsid w:val="00DC08A7"/>
    <w:rsid w:val="00DC0BC0"/>
    <w:rsid w:val="00DC163C"/>
    <w:rsid w:val="00DC1A3E"/>
    <w:rsid w:val="00DC327E"/>
    <w:rsid w:val="00DC3B73"/>
    <w:rsid w:val="00DC4E85"/>
    <w:rsid w:val="00DC5A85"/>
    <w:rsid w:val="00DC69CF"/>
    <w:rsid w:val="00DC6BCF"/>
    <w:rsid w:val="00DC6D66"/>
    <w:rsid w:val="00DC73FD"/>
    <w:rsid w:val="00DC7B9B"/>
    <w:rsid w:val="00DD2610"/>
    <w:rsid w:val="00DD2D92"/>
    <w:rsid w:val="00DD306C"/>
    <w:rsid w:val="00DD3D16"/>
    <w:rsid w:val="00DD462B"/>
    <w:rsid w:val="00DD5306"/>
    <w:rsid w:val="00DE0C31"/>
    <w:rsid w:val="00DE1404"/>
    <w:rsid w:val="00DE2220"/>
    <w:rsid w:val="00DE48A0"/>
    <w:rsid w:val="00DE516B"/>
    <w:rsid w:val="00DE535E"/>
    <w:rsid w:val="00DE5D21"/>
    <w:rsid w:val="00DF1DAD"/>
    <w:rsid w:val="00DF4EF3"/>
    <w:rsid w:val="00DF5799"/>
    <w:rsid w:val="00DF658A"/>
    <w:rsid w:val="00DF715D"/>
    <w:rsid w:val="00DF7B7B"/>
    <w:rsid w:val="00E00E19"/>
    <w:rsid w:val="00E00FA0"/>
    <w:rsid w:val="00E026F7"/>
    <w:rsid w:val="00E049ED"/>
    <w:rsid w:val="00E056C5"/>
    <w:rsid w:val="00E05A7D"/>
    <w:rsid w:val="00E06A6F"/>
    <w:rsid w:val="00E06F23"/>
    <w:rsid w:val="00E078DC"/>
    <w:rsid w:val="00E132F9"/>
    <w:rsid w:val="00E13836"/>
    <w:rsid w:val="00E13A59"/>
    <w:rsid w:val="00E14D61"/>
    <w:rsid w:val="00E164D1"/>
    <w:rsid w:val="00E16ADD"/>
    <w:rsid w:val="00E17D2C"/>
    <w:rsid w:val="00E20FD9"/>
    <w:rsid w:val="00E218F8"/>
    <w:rsid w:val="00E230A8"/>
    <w:rsid w:val="00E233E0"/>
    <w:rsid w:val="00E248F8"/>
    <w:rsid w:val="00E2635C"/>
    <w:rsid w:val="00E26485"/>
    <w:rsid w:val="00E26B60"/>
    <w:rsid w:val="00E31229"/>
    <w:rsid w:val="00E31B4D"/>
    <w:rsid w:val="00E345AC"/>
    <w:rsid w:val="00E35A56"/>
    <w:rsid w:val="00E35A9A"/>
    <w:rsid w:val="00E36DA5"/>
    <w:rsid w:val="00E410DF"/>
    <w:rsid w:val="00E42C92"/>
    <w:rsid w:val="00E47551"/>
    <w:rsid w:val="00E50D7A"/>
    <w:rsid w:val="00E51010"/>
    <w:rsid w:val="00E515A9"/>
    <w:rsid w:val="00E51C0B"/>
    <w:rsid w:val="00E528ED"/>
    <w:rsid w:val="00E543F8"/>
    <w:rsid w:val="00E5583F"/>
    <w:rsid w:val="00E61D4B"/>
    <w:rsid w:val="00E630DD"/>
    <w:rsid w:val="00E633A0"/>
    <w:rsid w:val="00E65709"/>
    <w:rsid w:val="00E65DB3"/>
    <w:rsid w:val="00E70F84"/>
    <w:rsid w:val="00E72E85"/>
    <w:rsid w:val="00E732EF"/>
    <w:rsid w:val="00E741BB"/>
    <w:rsid w:val="00E76265"/>
    <w:rsid w:val="00E77711"/>
    <w:rsid w:val="00E8083E"/>
    <w:rsid w:val="00E82732"/>
    <w:rsid w:val="00E84768"/>
    <w:rsid w:val="00E8502A"/>
    <w:rsid w:val="00E856B6"/>
    <w:rsid w:val="00E866A4"/>
    <w:rsid w:val="00E87515"/>
    <w:rsid w:val="00E879AE"/>
    <w:rsid w:val="00E90D18"/>
    <w:rsid w:val="00E9211D"/>
    <w:rsid w:val="00E92EA2"/>
    <w:rsid w:val="00E93777"/>
    <w:rsid w:val="00E9450A"/>
    <w:rsid w:val="00E96E35"/>
    <w:rsid w:val="00EA0B3C"/>
    <w:rsid w:val="00EA7652"/>
    <w:rsid w:val="00EB3783"/>
    <w:rsid w:val="00EB6084"/>
    <w:rsid w:val="00EC1B0F"/>
    <w:rsid w:val="00EC22E6"/>
    <w:rsid w:val="00EC2B33"/>
    <w:rsid w:val="00EC2E04"/>
    <w:rsid w:val="00EC307F"/>
    <w:rsid w:val="00EC52A1"/>
    <w:rsid w:val="00EC576E"/>
    <w:rsid w:val="00EC57C8"/>
    <w:rsid w:val="00EC57FB"/>
    <w:rsid w:val="00EC64B6"/>
    <w:rsid w:val="00EC6CAA"/>
    <w:rsid w:val="00EC796A"/>
    <w:rsid w:val="00ED0FD6"/>
    <w:rsid w:val="00ED146F"/>
    <w:rsid w:val="00ED7657"/>
    <w:rsid w:val="00EE0E8C"/>
    <w:rsid w:val="00EE17FE"/>
    <w:rsid w:val="00EE3400"/>
    <w:rsid w:val="00EE489F"/>
    <w:rsid w:val="00EE5648"/>
    <w:rsid w:val="00EE750C"/>
    <w:rsid w:val="00EF0D87"/>
    <w:rsid w:val="00EF336A"/>
    <w:rsid w:val="00EF5162"/>
    <w:rsid w:val="00EF557B"/>
    <w:rsid w:val="00EF5CD7"/>
    <w:rsid w:val="00EF652F"/>
    <w:rsid w:val="00EF731F"/>
    <w:rsid w:val="00F00534"/>
    <w:rsid w:val="00F00C12"/>
    <w:rsid w:val="00F02B67"/>
    <w:rsid w:val="00F03186"/>
    <w:rsid w:val="00F039F7"/>
    <w:rsid w:val="00F040F0"/>
    <w:rsid w:val="00F05409"/>
    <w:rsid w:val="00F0565C"/>
    <w:rsid w:val="00F07E2E"/>
    <w:rsid w:val="00F119E4"/>
    <w:rsid w:val="00F13151"/>
    <w:rsid w:val="00F1378A"/>
    <w:rsid w:val="00F13B49"/>
    <w:rsid w:val="00F13C1B"/>
    <w:rsid w:val="00F147FB"/>
    <w:rsid w:val="00F1618E"/>
    <w:rsid w:val="00F1668A"/>
    <w:rsid w:val="00F16C93"/>
    <w:rsid w:val="00F20B12"/>
    <w:rsid w:val="00F20BB6"/>
    <w:rsid w:val="00F20DEF"/>
    <w:rsid w:val="00F21164"/>
    <w:rsid w:val="00F22D65"/>
    <w:rsid w:val="00F240F2"/>
    <w:rsid w:val="00F244A7"/>
    <w:rsid w:val="00F25394"/>
    <w:rsid w:val="00F25765"/>
    <w:rsid w:val="00F26173"/>
    <w:rsid w:val="00F264B5"/>
    <w:rsid w:val="00F3497E"/>
    <w:rsid w:val="00F34AFE"/>
    <w:rsid w:val="00F35590"/>
    <w:rsid w:val="00F36B6E"/>
    <w:rsid w:val="00F37309"/>
    <w:rsid w:val="00F407BF"/>
    <w:rsid w:val="00F42338"/>
    <w:rsid w:val="00F4271A"/>
    <w:rsid w:val="00F42B77"/>
    <w:rsid w:val="00F434B5"/>
    <w:rsid w:val="00F45AA6"/>
    <w:rsid w:val="00F45F5C"/>
    <w:rsid w:val="00F47B3A"/>
    <w:rsid w:val="00F503FC"/>
    <w:rsid w:val="00F520D9"/>
    <w:rsid w:val="00F534BC"/>
    <w:rsid w:val="00F53B6D"/>
    <w:rsid w:val="00F53E08"/>
    <w:rsid w:val="00F6038E"/>
    <w:rsid w:val="00F60621"/>
    <w:rsid w:val="00F619D0"/>
    <w:rsid w:val="00F62A54"/>
    <w:rsid w:val="00F63005"/>
    <w:rsid w:val="00F63D04"/>
    <w:rsid w:val="00F64F2E"/>
    <w:rsid w:val="00F663BC"/>
    <w:rsid w:val="00F67A24"/>
    <w:rsid w:val="00F70137"/>
    <w:rsid w:val="00F707DF"/>
    <w:rsid w:val="00F74F63"/>
    <w:rsid w:val="00F75316"/>
    <w:rsid w:val="00F7755F"/>
    <w:rsid w:val="00F812D1"/>
    <w:rsid w:val="00F822BE"/>
    <w:rsid w:val="00F82625"/>
    <w:rsid w:val="00F82B96"/>
    <w:rsid w:val="00F831BA"/>
    <w:rsid w:val="00F84A56"/>
    <w:rsid w:val="00F85B34"/>
    <w:rsid w:val="00F86C85"/>
    <w:rsid w:val="00F86F5C"/>
    <w:rsid w:val="00F87B1D"/>
    <w:rsid w:val="00F90FE4"/>
    <w:rsid w:val="00F9142A"/>
    <w:rsid w:val="00F9232F"/>
    <w:rsid w:val="00F95500"/>
    <w:rsid w:val="00F95EFB"/>
    <w:rsid w:val="00F971FF"/>
    <w:rsid w:val="00F9EABA"/>
    <w:rsid w:val="00FA14BA"/>
    <w:rsid w:val="00FA32C3"/>
    <w:rsid w:val="00FA56AA"/>
    <w:rsid w:val="00FA614B"/>
    <w:rsid w:val="00FA7308"/>
    <w:rsid w:val="00FB2A51"/>
    <w:rsid w:val="00FB31E7"/>
    <w:rsid w:val="00FB492C"/>
    <w:rsid w:val="00FB4AA1"/>
    <w:rsid w:val="00FB4D83"/>
    <w:rsid w:val="00FC0D0D"/>
    <w:rsid w:val="00FC10F7"/>
    <w:rsid w:val="00FC1943"/>
    <w:rsid w:val="00FC1CCA"/>
    <w:rsid w:val="00FC2070"/>
    <w:rsid w:val="00FC4317"/>
    <w:rsid w:val="00FC43AD"/>
    <w:rsid w:val="00FC46F1"/>
    <w:rsid w:val="00FC53C7"/>
    <w:rsid w:val="00FC666F"/>
    <w:rsid w:val="00FC6D8B"/>
    <w:rsid w:val="00FD0304"/>
    <w:rsid w:val="00FD0EE0"/>
    <w:rsid w:val="00FD180C"/>
    <w:rsid w:val="00FD2221"/>
    <w:rsid w:val="00FD2460"/>
    <w:rsid w:val="00FD27DB"/>
    <w:rsid w:val="00FD2929"/>
    <w:rsid w:val="00FD2C23"/>
    <w:rsid w:val="00FD361D"/>
    <w:rsid w:val="00FD587B"/>
    <w:rsid w:val="00FD6752"/>
    <w:rsid w:val="00FD69BF"/>
    <w:rsid w:val="00FE0561"/>
    <w:rsid w:val="00FE065D"/>
    <w:rsid w:val="00FE2E0A"/>
    <w:rsid w:val="00FE471F"/>
    <w:rsid w:val="00FE4C33"/>
    <w:rsid w:val="00FE6E4D"/>
    <w:rsid w:val="00FE730A"/>
    <w:rsid w:val="00FF11FE"/>
    <w:rsid w:val="00FF1BCD"/>
    <w:rsid w:val="00FF2DC8"/>
    <w:rsid w:val="00FF53A8"/>
    <w:rsid w:val="00FF5F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E630DD"/>
    <w:rPr>
      <w:sz w:val="16"/>
      <w:szCs w:val="16"/>
    </w:rPr>
  </w:style>
  <w:style w:type="paragraph" w:styleId="CommentText">
    <w:name w:val="annotation text"/>
    <w:basedOn w:val="Normal"/>
    <w:link w:val="CommentTextChar"/>
    <w:uiPriority w:val="99"/>
    <w:unhideWhenUsed/>
    <w:rsid w:val="00E630DD"/>
    <w:pPr>
      <w:spacing w:line="240" w:lineRule="auto"/>
    </w:pPr>
    <w:rPr>
      <w:sz w:val="20"/>
      <w:szCs w:val="20"/>
    </w:rPr>
  </w:style>
  <w:style w:type="character" w:customStyle="1" w:styleId="CommentTextChar">
    <w:name w:val="Comment Text Char"/>
    <w:basedOn w:val="DefaultParagraphFont"/>
    <w:link w:val="CommentText"/>
    <w:uiPriority w:val="99"/>
    <w:rsid w:val="00E630DD"/>
    <w:rPr>
      <w:sz w:val="20"/>
      <w:szCs w:val="20"/>
      <w:lang w:val="en-GB"/>
    </w:rPr>
  </w:style>
  <w:style w:type="paragraph" w:styleId="CommentSubject">
    <w:name w:val="annotation subject"/>
    <w:basedOn w:val="CommentText"/>
    <w:next w:val="CommentText"/>
    <w:link w:val="CommentSubjectChar"/>
    <w:uiPriority w:val="99"/>
    <w:semiHidden/>
    <w:unhideWhenUsed/>
    <w:rsid w:val="00E630DD"/>
    <w:rPr>
      <w:b/>
      <w:bCs/>
    </w:rPr>
  </w:style>
  <w:style w:type="character" w:customStyle="1" w:styleId="CommentSubjectChar">
    <w:name w:val="Comment Subject Char"/>
    <w:basedOn w:val="CommentTextChar"/>
    <w:link w:val="CommentSubject"/>
    <w:uiPriority w:val="99"/>
    <w:semiHidden/>
    <w:rsid w:val="00E630DD"/>
    <w:rPr>
      <w:b/>
      <w:bCs/>
      <w:sz w:val="20"/>
      <w:szCs w:val="20"/>
      <w:lang w:val="en-GB"/>
    </w:rPr>
  </w:style>
  <w:style w:type="paragraph" w:styleId="Revision">
    <w:name w:val="Revision"/>
    <w:hidden/>
    <w:uiPriority w:val="99"/>
    <w:semiHidden/>
    <w:rsid w:val="00727E48"/>
    <w:pPr>
      <w:spacing w:after="0" w:line="240" w:lineRule="auto"/>
    </w:pPr>
    <w:rPr>
      <w:sz w:val="18"/>
      <w:lang w:val="en-GB"/>
    </w:rPr>
  </w:style>
  <w:style w:type="paragraph" w:styleId="BalloonText">
    <w:name w:val="Balloon Text"/>
    <w:basedOn w:val="Normal"/>
    <w:link w:val="BalloonTextChar"/>
    <w:uiPriority w:val="99"/>
    <w:semiHidden/>
    <w:unhideWhenUsed/>
    <w:rsid w:val="008329A8"/>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329A8"/>
    <w:rPr>
      <w:rFonts w:ascii="Times New Roman" w:hAnsi="Times New Roman" w:cs="Times New Roman"/>
      <w:sz w:val="18"/>
      <w:szCs w:val="18"/>
      <w:lang w:val="en-GB"/>
    </w:rPr>
  </w:style>
  <w:style w:type="character" w:styleId="UnresolvedMention">
    <w:name w:val="Unresolved Mention"/>
    <w:basedOn w:val="DefaultParagraphFont"/>
    <w:uiPriority w:val="99"/>
    <w:semiHidden/>
    <w:unhideWhenUsed/>
    <w:rsid w:val="001C6767"/>
    <w:rPr>
      <w:color w:val="605E5C"/>
      <w:shd w:val="clear" w:color="auto" w:fill="E1DFDD"/>
    </w:rPr>
  </w:style>
  <w:style w:type="paragraph" w:styleId="ListParagraph">
    <w:name w:val="List Paragraph"/>
    <w:basedOn w:val="Normal"/>
    <w:uiPriority w:val="34"/>
    <w:rsid w:val="00F63D04"/>
    <w:pPr>
      <w:ind w:left="720"/>
      <w:contextualSpacing/>
    </w:pPr>
  </w:style>
  <w:style w:type="character" w:styleId="Strong">
    <w:name w:val="Strong"/>
    <w:basedOn w:val="DefaultParagraphFont"/>
    <w:uiPriority w:val="22"/>
    <w:qFormat/>
    <w:rsid w:val="005D67C5"/>
    <w:rPr>
      <w:b/>
      <w:bCs/>
    </w:rPr>
  </w:style>
  <w:style w:type="paragraph" w:styleId="NormalWeb">
    <w:name w:val="Normal (Web)"/>
    <w:basedOn w:val="Normal"/>
    <w:uiPriority w:val="99"/>
    <w:unhideWhenUsed/>
    <w:rsid w:val="00B545E8"/>
    <w:pPr>
      <w:spacing w:before="100" w:beforeAutospacing="1" w:after="100" w:afterAutospacing="1" w:line="240" w:lineRule="auto"/>
    </w:pPr>
    <w:rPr>
      <w:rFonts w:ascii="SimSun" w:eastAsia="SimSun" w:hAnsi="SimSun" w:cs="SimSun"/>
      <w:sz w:val="24"/>
      <w:szCs w:val="24"/>
      <w:lang w:val="en-US" w:eastAsia="zh-CN"/>
    </w:rPr>
  </w:style>
  <w:style w:type="paragraph" w:customStyle="1" w:styleId="pf0">
    <w:name w:val="pf0"/>
    <w:basedOn w:val="Normal"/>
    <w:rsid w:val="002E4650"/>
    <w:pPr>
      <w:spacing w:before="100" w:beforeAutospacing="1" w:after="100" w:afterAutospacing="1" w:line="240" w:lineRule="auto"/>
    </w:pPr>
    <w:rPr>
      <w:rFonts w:ascii="SimSun" w:eastAsia="SimSun" w:hAnsi="SimSun" w:cs="SimSun"/>
      <w:sz w:val="24"/>
      <w:szCs w:val="24"/>
      <w:lang w:val="en-US" w:eastAsia="zh-CN"/>
    </w:rPr>
  </w:style>
  <w:style w:type="character" w:customStyle="1" w:styleId="cf01">
    <w:name w:val="cf01"/>
    <w:basedOn w:val="DefaultParagraphFont"/>
    <w:rsid w:val="002E4650"/>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483019">
      <w:bodyDiv w:val="1"/>
      <w:marLeft w:val="0"/>
      <w:marRight w:val="0"/>
      <w:marTop w:val="0"/>
      <w:marBottom w:val="0"/>
      <w:divBdr>
        <w:top w:val="none" w:sz="0" w:space="0" w:color="auto"/>
        <w:left w:val="none" w:sz="0" w:space="0" w:color="auto"/>
        <w:bottom w:val="none" w:sz="0" w:space="0" w:color="auto"/>
        <w:right w:val="none" w:sz="0" w:space="0" w:color="auto"/>
      </w:divBdr>
    </w:div>
    <w:div w:id="1174996917">
      <w:bodyDiv w:val="1"/>
      <w:marLeft w:val="0"/>
      <w:marRight w:val="0"/>
      <w:marTop w:val="0"/>
      <w:marBottom w:val="0"/>
      <w:divBdr>
        <w:top w:val="none" w:sz="0" w:space="0" w:color="auto"/>
        <w:left w:val="none" w:sz="0" w:space="0" w:color="auto"/>
        <w:bottom w:val="none" w:sz="0" w:space="0" w:color="auto"/>
        <w:right w:val="none" w:sz="0" w:space="0" w:color="auto"/>
      </w:divBdr>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14642679">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3.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4.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1297</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3</cp:revision>
  <cp:lastPrinted>2024-04-25T14:01:00Z</cp:lastPrinted>
  <dcterms:created xsi:type="dcterms:W3CDTF">2024-04-25T14:01:00Z</dcterms:created>
  <dcterms:modified xsi:type="dcterms:W3CDTF">2024-04-25T14:01:00Z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y fmtid="{D5CDD505-2E9C-101B-9397-08002B2CF9AE}" pid="3" name="GrammarlyDocumentId">
    <vt:lpwstr>6e696bf628de018cc102fcd981561bcb9c2ac8bcc3429232b2fc5f5fabc6305d</vt:lpwstr>
  </property>
</Properties>
</file>